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EB" w:rsidRDefault="008D19EB" w:rsidP="008D19EB">
      <w:pPr>
        <w:ind w:left="-142"/>
        <w:rPr>
          <w:sz w:val="16"/>
        </w:rPr>
      </w:pPr>
    </w:p>
    <w:p w:rsidR="008D19EB" w:rsidRDefault="008D19EB" w:rsidP="008D19EB">
      <w:pPr>
        <w:jc w:val="center"/>
        <w:rPr>
          <w:rFonts w:ascii="Arial" w:hAnsi="Arial"/>
          <w:b/>
          <w:sz w:val="24"/>
        </w:rPr>
      </w:pPr>
      <w:proofErr w:type="spellStart"/>
      <w:r>
        <w:rPr>
          <w:rFonts w:ascii="Arial" w:hAnsi="Arial"/>
          <w:b/>
          <w:sz w:val="24"/>
        </w:rPr>
        <w:t>Wabo®</w:t>
      </w:r>
      <w:smartTag w:uri="urn:schemas-microsoft-com:office:smarttags" w:element="place">
        <w:r>
          <w:rPr>
            <w:rFonts w:ascii="Arial" w:hAnsi="Arial"/>
            <w:b/>
            <w:sz w:val="24"/>
          </w:rPr>
          <w:t>Crete</w:t>
        </w:r>
      </w:smartTag>
      <w:proofErr w:type="spellEnd"/>
      <w:r>
        <w:rPr>
          <w:rFonts w:ascii="Arial" w:hAnsi="Arial"/>
          <w:b/>
          <w:sz w:val="24"/>
        </w:rPr>
        <w:t xml:space="preserve"> II </w:t>
      </w:r>
    </w:p>
    <w:p w:rsidR="008D19EB" w:rsidRPr="008D19EB" w:rsidRDefault="008D19EB" w:rsidP="008D19EB">
      <w:pPr>
        <w:jc w:val="center"/>
        <w:rPr>
          <w:rFonts w:ascii="Arial" w:hAnsi="Arial" w:cs="Arial"/>
          <w:sz w:val="24"/>
        </w:rPr>
      </w:pPr>
      <w:r w:rsidRPr="008D19EB">
        <w:rPr>
          <w:rFonts w:ascii="Arial" w:hAnsi="Arial" w:cs="Arial"/>
          <w:sz w:val="22"/>
        </w:rPr>
        <w:t>Elastomeric Concrete</w:t>
      </w:r>
    </w:p>
    <w:p w:rsidR="008D19EB" w:rsidRDefault="008D19EB" w:rsidP="008D19EB">
      <w:pPr>
        <w:pStyle w:val="Heading3"/>
        <w:jc w:val="center"/>
        <w:rPr>
          <w:b w:val="0"/>
        </w:rPr>
      </w:pPr>
      <w:r>
        <w:rPr>
          <w:b w:val="0"/>
        </w:rPr>
        <w:t>for Bridge &amp; Highway Applications</w:t>
      </w:r>
    </w:p>
    <w:p w:rsidR="008D19EB" w:rsidRDefault="008D19EB" w:rsidP="008D19EB">
      <w:pPr>
        <w:jc w:val="center"/>
        <w:rPr>
          <w:rFonts w:ascii="Photina Casual Black" w:hAnsi="Photina Casual Black"/>
          <w:sz w:val="24"/>
        </w:rPr>
      </w:pPr>
      <w:r>
        <w:rPr>
          <w:rFonts w:ascii="Photina Casual Black" w:hAnsi="Photina Casual Black"/>
          <w:noProof/>
          <w:sz w:val="24"/>
        </w:rPr>
        <mc:AlternateContent>
          <mc:Choice Requires="wps">
            <w:drawing>
              <wp:anchor distT="0" distB="0" distL="114300" distR="114300" simplePos="0" relativeHeight="251659264" behindDoc="0" locked="0" layoutInCell="0" allowOverlap="1">
                <wp:simplePos x="0" y="0"/>
                <wp:positionH relativeFrom="column">
                  <wp:posOffset>18415</wp:posOffset>
                </wp:positionH>
                <wp:positionV relativeFrom="paragraph">
                  <wp:posOffset>77470</wp:posOffset>
                </wp:positionV>
                <wp:extent cx="6035040" cy="0"/>
                <wp:effectExtent l="19050" t="19685" r="13335"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C9BE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1pt" to="47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D8HQIAADc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ipEgP&#10;Ldp5S0TbeVRppUBAbdE06DQYV0B4pbY2VEpPamdeNP3ukNJVR1TLI9/XswGQLGQkb1LCxhm4bT98&#10;1gxiyMHrKNqpsX2ABDnQKfbmfO8NP3lE4XCeTmdpDi2kN19Ciluisc5/4rpHwSixFCrIRgpyfHE+&#10;ECHFLSQcK70RUsbWS4WGEk9meZrGDKelYMEb4pxt95W06EjC9MQvlgWexzCrD4pFtI4Ttr7angh5&#10;seF2qQIe1AJ8rtZlPH48pU/rxXqRj/LJfD3K07oefdxU+Wi+yT7M6mldVXX2M1DL8qITjHEV2N1G&#10;Ncv/bhSuj+YyZPdhveuQvEWPggHZ2z+Sjs0M/btMwl6z89bemgzTGYOvLymM/+Me7Mf3vvoFAAD/&#10;/wMAUEsDBBQABgAIAAAAIQAyqBVn2gAAAAcBAAAPAAAAZHJzL2Rvd25yZXYueG1sTI47T8MwFIV3&#10;JP6DdZHYqEMqoE3jVKgq6sDSBqSuN7GJo/gRbLcN/56LGGA8D53zlevJGnZWIfbeCbifZcCUa73s&#10;XSfg/e3lbgEsJnQSjXdKwJeKsK6ur0ospL+4gzrXqWM04mKBAnRKY8F5bLWyGGd+VI6yDx8sJpKh&#10;4zLghcat4XmWPXKLvaMHjaPaaNUO9ckKMNtmCov9UOvd/nX4PG5x97RBIW5vpucVsKSm9FeGH3xC&#10;h4qYGn9yMjIjIF9Skew8B0bx8mE+B9b8Grwq+X/+6hsAAP//AwBQSwECLQAUAAYACAAAACEAtoM4&#10;kv4AAADhAQAAEwAAAAAAAAAAAAAAAAAAAAAAW0NvbnRlbnRfVHlwZXNdLnhtbFBLAQItABQABgAI&#10;AAAAIQA4/SH/1gAAAJQBAAALAAAAAAAAAAAAAAAAAC8BAABfcmVscy8ucmVsc1BLAQItABQABgAI&#10;AAAAIQDxsHD8HQIAADcEAAAOAAAAAAAAAAAAAAAAAC4CAABkcnMvZTJvRG9jLnhtbFBLAQItABQA&#10;BgAIAAAAIQAyqBVn2gAAAAcBAAAPAAAAAAAAAAAAAAAAAHcEAABkcnMvZG93bnJldi54bWxQSwUG&#10;AAAAAAQABADzAAAAfgUAAAAA&#10;" o:allowincell="f" strokeweight="2pt"/>
            </w:pict>
          </mc:Fallback>
        </mc:AlternateContent>
      </w:r>
    </w:p>
    <w:p w:rsidR="008D19EB" w:rsidRDefault="008D19EB" w:rsidP="008D19EB">
      <w:pPr>
        <w:rPr>
          <w:rFonts w:ascii="Arial" w:hAnsi="Arial"/>
          <w:b/>
          <w:sz w:val="24"/>
        </w:rPr>
      </w:pPr>
    </w:p>
    <w:p w:rsidR="008D19EB" w:rsidRDefault="008D19EB" w:rsidP="008D19EB">
      <w:pPr>
        <w:rPr>
          <w:rFonts w:ascii="Arial" w:hAnsi="Arial"/>
          <w:b/>
          <w:sz w:val="24"/>
        </w:rPr>
      </w:pPr>
      <w:r>
        <w:rPr>
          <w:rFonts w:ascii="Arial" w:hAnsi="Arial"/>
          <w:b/>
          <w:sz w:val="24"/>
        </w:rPr>
        <w:t>A.</w:t>
      </w:r>
      <w:r>
        <w:rPr>
          <w:rFonts w:ascii="Arial" w:hAnsi="Arial"/>
          <w:b/>
          <w:sz w:val="24"/>
        </w:rPr>
        <w:tab/>
        <w:t>General</w:t>
      </w:r>
    </w:p>
    <w:p w:rsidR="008D19EB" w:rsidRDefault="008D19EB" w:rsidP="008D19EB">
      <w:pPr>
        <w:rPr>
          <w:rFonts w:ascii="Arial" w:hAnsi="Arial"/>
          <w:b/>
          <w:sz w:val="24"/>
        </w:rPr>
      </w:pPr>
    </w:p>
    <w:p w:rsidR="008D19EB" w:rsidRDefault="008D19EB" w:rsidP="008D19EB">
      <w:pPr>
        <w:pStyle w:val="BodyTextIndent"/>
        <w:jc w:val="both"/>
      </w:pPr>
      <w:r>
        <w:t>The work shall consist of furnishing and installing an elastomeric concrete material in accordance with the details shown on the plans and the requirements of the specifications.</w:t>
      </w:r>
    </w:p>
    <w:p w:rsidR="008D19EB" w:rsidRDefault="008D19EB" w:rsidP="008D19EB">
      <w:pPr>
        <w:rPr>
          <w:rFonts w:ascii="Arial" w:hAnsi="Arial"/>
          <w:sz w:val="22"/>
        </w:rPr>
      </w:pPr>
    </w:p>
    <w:p w:rsidR="008D19EB" w:rsidRPr="008D19EB" w:rsidRDefault="008D19EB" w:rsidP="008D19EB">
      <w:pPr>
        <w:pStyle w:val="Heading1"/>
        <w:rPr>
          <w:u w:val="none"/>
        </w:rPr>
      </w:pPr>
      <w:r w:rsidRPr="008D19EB">
        <w:rPr>
          <w:u w:val="none"/>
        </w:rPr>
        <w:t>B.</w:t>
      </w:r>
      <w:r w:rsidRPr="008D19EB">
        <w:rPr>
          <w:u w:val="none"/>
        </w:rPr>
        <w:tab/>
        <w:t>Product</w:t>
      </w:r>
    </w:p>
    <w:p w:rsidR="008D19EB" w:rsidRDefault="008D19EB" w:rsidP="008D19EB">
      <w:pPr>
        <w:rPr>
          <w:rFonts w:ascii="Arial" w:hAnsi="Arial"/>
          <w:b/>
          <w:sz w:val="24"/>
        </w:rPr>
      </w:pPr>
    </w:p>
    <w:p w:rsidR="008D19EB" w:rsidRDefault="00940D1D" w:rsidP="008D19EB">
      <w:pPr>
        <w:pStyle w:val="BodyTextIndent2"/>
      </w:pPr>
      <w:r>
        <w:t>Provide a field-</w:t>
      </w:r>
      <w:r w:rsidR="008D19EB">
        <w:t>mixed elastomeric concrete header material. The elastomeric concrete material shall be f</w:t>
      </w:r>
      <w:r>
        <w:t>ield mixed and consist of a two-</w:t>
      </w:r>
      <w:r w:rsidR="008D19EB">
        <w:t xml:space="preserve">component elastomer and </w:t>
      </w:r>
      <w:proofErr w:type="spellStart"/>
      <w:r w:rsidR="008D19EB">
        <w:t>pregraded</w:t>
      </w:r>
      <w:proofErr w:type="spellEnd"/>
      <w:r w:rsidR="008D19EB">
        <w:t xml:space="preserve"> aggregate mix. </w:t>
      </w:r>
    </w:p>
    <w:p w:rsidR="008D19EB" w:rsidRDefault="008D19EB" w:rsidP="008D19EB">
      <w:pPr>
        <w:rPr>
          <w:rFonts w:ascii="Arial" w:hAnsi="Arial"/>
          <w:sz w:val="22"/>
        </w:rPr>
      </w:pPr>
    </w:p>
    <w:p w:rsidR="008D19EB" w:rsidRPr="008D19EB" w:rsidRDefault="008D19EB" w:rsidP="008D19EB">
      <w:pPr>
        <w:pStyle w:val="Heading1"/>
        <w:rPr>
          <w:u w:val="none"/>
        </w:rPr>
      </w:pPr>
      <w:r w:rsidRPr="008D19EB">
        <w:rPr>
          <w:u w:val="none"/>
        </w:rPr>
        <w:t>C.</w:t>
      </w:r>
      <w:r w:rsidRPr="008D19EB">
        <w:rPr>
          <w:u w:val="none"/>
        </w:rPr>
        <w:tab/>
        <w:t>Component and Materials</w:t>
      </w:r>
    </w:p>
    <w:p w:rsidR="008D19EB" w:rsidRDefault="008D19EB" w:rsidP="008D19EB">
      <w:pPr>
        <w:rPr>
          <w:rFonts w:ascii="Arial" w:hAnsi="Arial"/>
          <w:b/>
          <w:sz w:val="24"/>
        </w:rPr>
      </w:pPr>
    </w:p>
    <w:p w:rsidR="008D19EB" w:rsidRDefault="008D19EB" w:rsidP="008D19EB">
      <w:pPr>
        <w:pStyle w:val="BodyTextIndent2"/>
      </w:pPr>
      <w:r>
        <w:t>The Contractor shall furnish a manufacturer’s certification that the materials proposed have been pre-tested and will meet the requirements as set forth in the specification.</w:t>
      </w:r>
    </w:p>
    <w:p w:rsidR="008D19EB" w:rsidRDefault="008D19EB" w:rsidP="008D19EB">
      <w:pPr>
        <w:rPr>
          <w:rFonts w:ascii="Arial" w:hAnsi="Arial"/>
          <w:sz w:val="22"/>
        </w:rPr>
      </w:pPr>
      <w:r>
        <w:rPr>
          <w:rFonts w:ascii="Arial" w:hAnsi="Arial"/>
          <w:sz w:val="22"/>
        </w:rPr>
        <w:tab/>
      </w:r>
    </w:p>
    <w:p w:rsidR="008D19EB" w:rsidRDefault="008D19EB" w:rsidP="008D19EB">
      <w:pPr>
        <w:numPr>
          <w:ilvl w:val="0"/>
          <w:numId w:val="1"/>
        </w:numPr>
        <w:rPr>
          <w:rFonts w:ascii="Arial" w:hAnsi="Arial"/>
          <w:sz w:val="22"/>
        </w:rPr>
      </w:pPr>
      <w:r>
        <w:rPr>
          <w:rFonts w:ascii="Arial" w:hAnsi="Arial"/>
          <w:sz w:val="22"/>
        </w:rPr>
        <w:t>Elastomeric Concrete</w:t>
      </w:r>
    </w:p>
    <w:p w:rsidR="008D19EB" w:rsidRDefault="008D19EB" w:rsidP="008D19EB">
      <w:pPr>
        <w:ind w:left="720"/>
        <w:rPr>
          <w:rFonts w:ascii="Arial" w:hAnsi="Arial"/>
          <w:sz w:val="22"/>
        </w:rPr>
      </w:pPr>
    </w:p>
    <w:p w:rsidR="008D19EB" w:rsidRPr="00E14028" w:rsidRDefault="008D19EB" w:rsidP="008D19EB">
      <w:pPr>
        <w:ind w:left="720"/>
        <w:jc w:val="both"/>
        <w:rPr>
          <w:rFonts w:ascii="Arial" w:hAnsi="Arial"/>
          <w:sz w:val="22"/>
        </w:rPr>
      </w:pPr>
      <w:r>
        <w:rPr>
          <w:rFonts w:ascii="Arial" w:hAnsi="Arial"/>
          <w:sz w:val="22"/>
        </w:rPr>
        <w:t>Material shall be an</w:t>
      </w:r>
      <w:r w:rsidR="00940D1D">
        <w:rPr>
          <w:rFonts w:ascii="Arial" w:hAnsi="Arial"/>
          <w:sz w:val="22"/>
        </w:rPr>
        <w:t xml:space="preserve"> ambient cure, 100% solids, two-</w:t>
      </w:r>
      <w:r>
        <w:rPr>
          <w:rFonts w:ascii="Arial" w:hAnsi="Arial"/>
          <w:sz w:val="22"/>
        </w:rPr>
        <w:t xml:space="preserve">component polyurethane with </w:t>
      </w:r>
      <w:proofErr w:type="spellStart"/>
      <w:r>
        <w:rPr>
          <w:rFonts w:ascii="Arial" w:hAnsi="Arial"/>
          <w:sz w:val="22"/>
        </w:rPr>
        <w:t>pregraded</w:t>
      </w:r>
      <w:proofErr w:type="spellEnd"/>
      <w:r>
        <w:rPr>
          <w:rFonts w:ascii="Arial" w:hAnsi="Arial"/>
          <w:sz w:val="22"/>
        </w:rPr>
        <w:t xml:space="preserve"> aggregate mix exhibiting the physical properties listed in the tables below. When properly mixed and poured, the elastomeric concrete cures rapidly, flows and fills any voids, spalls or irregularities forming a monolithic unit.</w:t>
      </w:r>
    </w:p>
    <w:p w:rsidR="008D19EB" w:rsidRDefault="008D19EB" w:rsidP="008D19EB">
      <w:pPr>
        <w:rPr>
          <w:rFonts w:ascii="Arial" w:hAnsi="Arial"/>
          <w:sz w:val="22"/>
        </w:rPr>
      </w:pPr>
    </w:p>
    <w:p w:rsidR="008D19EB" w:rsidRDefault="008D19EB" w:rsidP="008D19EB">
      <w:pPr>
        <w:ind w:firstLine="720"/>
        <w:rPr>
          <w:rFonts w:ascii="Arial" w:hAnsi="Arial"/>
          <w:sz w:val="22"/>
        </w:rPr>
      </w:pPr>
      <w:r>
        <w:rPr>
          <w:rFonts w:ascii="Arial" w:hAnsi="Arial"/>
          <w:sz w:val="22"/>
        </w:rPr>
        <w:t>Elastomeric cured binder and aggregate shall meet the following physical properties:</w:t>
      </w:r>
    </w:p>
    <w:p w:rsidR="008D19EB" w:rsidRDefault="008D19EB" w:rsidP="008D19EB">
      <w:pPr>
        <w:rPr>
          <w:rFonts w:ascii="Arial" w:hAnsi="Arial"/>
          <w:sz w:val="22"/>
        </w:rPr>
      </w:pPr>
    </w:p>
    <w:p w:rsidR="008D19EB" w:rsidRPr="00940D1D" w:rsidRDefault="008D19EB" w:rsidP="008D19EB">
      <w:pPr>
        <w:ind w:left="720" w:firstLine="720"/>
        <w:rPr>
          <w:rFonts w:ascii="Arial" w:hAnsi="Arial"/>
          <w:sz w:val="20"/>
          <w:u w:val="single"/>
        </w:rPr>
      </w:pPr>
      <w:r w:rsidRPr="00940D1D">
        <w:rPr>
          <w:rFonts w:ascii="Arial" w:hAnsi="Arial"/>
          <w:sz w:val="20"/>
          <w:u w:val="single"/>
        </w:rPr>
        <w:t>PHYSICAL PROPERTIES</w:t>
      </w:r>
      <w:r w:rsidRPr="00940D1D">
        <w:rPr>
          <w:rFonts w:ascii="Arial" w:hAnsi="Arial"/>
          <w:sz w:val="20"/>
        </w:rPr>
        <w:tab/>
      </w:r>
      <w:r w:rsidRPr="00940D1D">
        <w:rPr>
          <w:rFonts w:ascii="Arial" w:hAnsi="Arial"/>
          <w:sz w:val="20"/>
        </w:rPr>
        <w:tab/>
      </w:r>
      <w:r w:rsidRPr="00940D1D">
        <w:rPr>
          <w:rFonts w:ascii="Arial" w:hAnsi="Arial"/>
          <w:sz w:val="20"/>
          <w:u w:val="single"/>
        </w:rPr>
        <w:t>TEST METHOD</w:t>
      </w:r>
      <w:r w:rsidR="00940D1D">
        <w:rPr>
          <w:rFonts w:ascii="Arial" w:hAnsi="Arial"/>
          <w:sz w:val="20"/>
          <w:u w:val="single"/>
        </w:rPr>
        <w:tab/>
      </w:r>
      <w:r w:rsidR="00940D1D" w:rsidRPr="00940D1D">
        <w:rPr>
          <w:rFonts w:ascii="Arial" w:hAnsi="Arial"/>
          <w:sz w:val="20"/>
        </w:rPr>
        <w:tab/>
      </w:r>
      <w:r w:rsidRPr="00940D1D">
        <w:rPr>
          <w:rFonts w:ascii="Arial" w:hAnsi="Arial"/>
          <w:sz w:val="20"/>
          <w:u w:val="single"/>
        </w:rPr>
        <w:t>REQUIREMENT</w:t>
      </w:r>
    </w:p>
    <w:p w:rsidR="008D19EB" w:rsidRPr="00940D1D" w:rsidRDefault="008D19EB" w:rsidP="008D19EB">
      <w:pPr>
        <w:rPr>
          <w:rFonts w:ascii="Arial" w:hAnsi="Arial"/>
          <w:sz w:val="20"/>
        </w:rPr>
      </w:pPr>
    </w:p>
    <w:p w:rsidR="008D19EB" w:rsidRPr="00940D1D" w:rsidRDefault="008D19EB" w:rsidP="008D19EB">
      <w:pPr>
        <w:ind w:left="720" w:firstLine="720"/>
        <w:rPr>
          <w:rFonts w:ascii="Arial" w:hAnsi="Arial"/>
          <w:sz w:val="20"/>
        </w:rPr>
      </w:pPr>
      <w:r w:rsidRPr="00940D1D">
        <w:rPr>
          <w:rFonts w:ascii="Arial" w:hAnsi="Arial"/>
          <w:sz w:val="20"/>
        </w:rPr>
        <w:t>Compressive Strength</w:t>
      </w:r>
      <w:r w:rsidRPr="00940D1D">
        <w:rPr>
          <w:rFonts w:ascii="Arial" w:hAnsi="Arial"/>
          <w:sz w:val="20"/>
        </w:rPr>
        <w:tab/>
      </w:r>
      <w:r w:rsidRPr="00940D1D">
        <w:rPr>
          <w:rFonts w:ascii="Arial" w:hAnsi="Arial"/>
          <w:sz w:val="20"/>
        </w:rPr>
        <w:tab/>
      </w:r>
      <w:r w:rsidRPr="00940D1D">
        <w:rPr>
          <w:rFonts w:ascii="Arial" w:hAnsi="Arial"/>
          <w:sz w:val="20"/>
        </w:rPr>
        <w:tab/>
        <w:t>ASTM D695</w:t>
      </w:r>
      <w:r w:rsidRPr="00940D1D">
        <w:rPr>
          <w:rFonts w:ascii="Arial" w:hAnsi="Arial"/>
          <w:sz w:val="20"/>
        </w:rPr>
        <w:tab/>
      </w:r>
      <w:r w:rsidRPr="00940D1D">
        <w:rPr>
          <w:rFonts w:ascii="Arial" w:hAnsi="Arial"/>
          <w:sz w:val="20"/>
        </w:rPr>
        <w:tab/>
        <w:t>2200 psi min.</w:t>
      </w:r>
    </w:p>
    <w:p w:rsidR="008D19EB" w:rsidRPr="00940D1D" w:rsidRDefault="008D19EB" w:rsidP="008D19EB">
      <w:pPr>
        <w:ind w:left="720" w:firstLine="720"/>
        <w:rPr>
          <w:rFonts w:ascii="Arial" w:hAnsi="Arial"/>
          <w:sz w:val="20"/>
        </w:rPr>
      </w:pPr>
      <w:r w:rsidRPr="00940D1D">
        <w:rPr>
          <w:rFonts w:ascii="Arial" w:hAnsi="Arial"/>
          <w:sz w:val="20"/>
        </w:rPr>
        <w:t>Resilience @ 5% deflection</w:t>
      </w:r>
      <w:r w:rsidRPr="00940D1D">
        <w:rPr>
          <w:rFonts w:ascii="Arial" w:hAnsi="Arial"/>
          <w:sz w:val="20"/>
        </w:rPr>
        <w:tab/>
      </w:r>
      <w:r w:rsidRPr="00940D1D">
        <w:rPr>
          <w:rFonts w:ascii="Arial" w:hAnsi="Arial"/>
          <w:sz w:val="20"/>
        </w:rPr>
        <w:tab/>
        <w:t>ASTM D695</w:t>
      </w:r>
      <w:r w:rsidRPr="00940D1D">
        <w:rPr>
          <w:rFonts w:ascii="Arial" w:hAnsi="Arial"/>
          <w:sz w:val="20"/>
        </w:rPr>
        <w:tab/>
      </w:r>
      <w:r w:rsidRPr="00940D1D">
        <w:rPr>
          <w:rFonts w:ascii="Arial" w:hAnsi="Arial"/>
          <w:sz w:val="20"/>
        </w:rPr>
        <w:tab/>
        <w:t>90% min</w:t>
      </w:r>
    </w:p>
    <w:p w:rsidR="008D19EB" w:rsidRPr="00940D1D" w:rsidRDefault="008D19EB" w:rsidP="008D19EB">
      <w:pPr>
        <w:ind w:left="720" w:firstLine="720"/>
        <w:rPr>
          <w:rFonts w:ascii="Arial" w:hAnsi="Arial"/>
          <w:sz w:val="20"/>
        </w:rPr>
      </w:pPr>
      <w:r w:rsidRPr="00940D1D">
        <w:rPr>
          <w:rFonts w:ascii="Arial" w:hAnsi="Arial"/>
          <w:sz w:val="20"/>
        </w:rPr>
        <w:t xml:space="preserve">Slant Shear Bond Strength </w:t>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t>250 psi min.</w:t>
      </w:r>
    </w:p>
    <w:p w:rsidR="008D19EB" w:rsidRPr="00940D1D" w:rsidRDefault="008D19EB" w:rsidP="008D19EB">
      <w:pPr>
        <w:ind w:left="720"/>
        <w:rPr>
          <w:rFonts w:ascii="Arial" w:hAnsi="Arial"/>
          <w:sz w:val="20"/>
        </w:rPr>
      </w:pPr>
      <w:r w:rsidRPr="00940D1D">
        <w:rPr>
          <w:rFonts w:ascii="Arial" w:hAnsi="Arial"/>
          <w:sz w:val="20"/>
        </w:rPr>
        <w:t xml:space="preserve">  </w:t>
      </w:r>
      <w:r w:rsidRPr="00940D1D">
        <w:rPr>
          <w:rFonts w:ascii="Arial" w:hAnsi="Arial"/>
          <w:sz w:val="20"/>
        </w:rPr>
        <w:tab/>
        <w:t xml:space="preserve">    to concrete</w:t>
      </w:r>
    </w:p>
    <w:p w:rsidR="008D19EB" w:rsidRPr="00940D1D" w:rsidRDefault="008D19EB" w:rsidP="008D19EB">
      <w:pPr>
        <w:ind w:left="720" w:firstLine="720"/>
        <w:rPr>
          <w:rFonts w:ascii="Arial" w:hAnsi="Arial"/>
          <w:sz w:val="20"/>
        </w:rPr>
      </w:pPr>
      <w:r w:rsidRPr="00940D1D">
        <w:rPr>
          <w:rFonts w:ascii="Arial" w:hAnsi="Arial"/>
          <w:sz w:val="20"/>
        </w:rPr>
        <w:t>Impact Resistance</w:t>
      </w:r>
      <w:r w:rsidRPr="00940D1D">
        <w:rPr>
          <w:rFonts w:ascii="Arial" w:hAnsi="Arial"/>
          <w:sz w:val="20"/>
        </w:rPr>
        <w:tab/>
      </w:r>
      <w:r w:rsidRPr="00940D1D">
        <w:rPr>
          <w:rFonts w:ascii="Arial" w:hAnsi="Arial"/>
          <w:sz w:val="20"/>
        </w:rPr>
        <w:tab/>
      </w:r>
      <w:r w:rsidRPr="00940D1D">
        <w:rPr>
          <w:rFonts w:ascii="Arial" w:hAnsi="Arial"/>
          <w:sz w:val="20"/>
        </w:rPr>
        <w:tab/>
        <w:t>ASTM D3029</w:t>
      </w:r>
    </w:p>
    <w:p w:rsidR="008D19EB" w:rsidRPr="00940D1D" w:rsidRDefault="008D19EB" w:rsidP="008D19EB">
      <w:pPr>
        <w:ind w:left="720"/>
        <w:rPr>
          <w:rFonts w:ascii="Arial" w:hAnsi="Arial"/>
          <w:sz w:val="20"/>
        </w:rPr>
      </w:pPr>
      <w:r w:rsidRPr="00940D1D">
        <w:rPr>
          <w:rFonts w:ascii="Arial" w:hAnsi="Arial"/>
          <w:sz w:val="20"/>
        </w:rPr>
        <w:t xml:space="preserve">       </w:t>
      </w:r>
      <w:r w:rsidRPr="00940D1D">
        <w:rPr>
          <w:rFonts w:ascii="Arial" w:hAnsi="Arial"/>
          <w:sz w:val="20"/>
        </w:rPr>
        <w:tab/>
        <w:t xml:space="preserve">    @ 32</w:t>
      </w:r>
      <w:r w:rsidRPr="00940D1D">
        <w:rPr>
          <w:rFonts w:ascii="Tahoma" w:hAnsi="Tahoma"/>
          <w:sz w:val="20"/>
        </w:rPr>
        <w:t>°</w:t>
      </w:r>
      <w:r w:rsidRPr="00940D1D">
        <w:rPr>
          <w:rFonts w:ascii="Arial" w:hAnsi="Arial"/>
          <w:sz w:val="20"/>
        </w:rPr>
        <w:t>F (0</w:t>
      </w:r>
      <w:r w:rsidRPr="00940D1D">
        <w:rPr>
          <w:rFonts w:ascii="Tahoma" w:hAnsi="Tahoma"/>
          <w:sz w:val="20"/>
        </w:rPr>
        <w:t>°</w:t>
      </w:r>
      <w:r w:rsidRPr="00940D1D">
        <w:rPr>
          <w:rFonts w:ascii="Arial" w:hAnsi="Arial"/>
          <w:sz w:val="20"/>
        </w:rPr>
        <w:t>C)</w:t>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t>no cracks</w:t>
      </w:r>
    </w:p>
    <w:p w:rsidR="008D19EB" w:rsidRPr="00940D1D" w:rsidRDefault="008D19EB" w:rsidP="008D19EB">
      <w:pPr>
        <w:ind w:left="720"/>
        <w:rPr>
          <w:rFonts w:ascii="Arial" w:hAnsi="Arial"/>
          <w:sz w:val="20"/>
        </w:rPr>
      </w:pPr>
      <w:r w:rsidRPr="00940D1D">
        <w:rPr>
          <w:rFonts w:ascii="Arial" w:hAnsi="Arial"/>
          <w:sz w:val="20"/>
        </w:rPr>
        <w:t xml:space="preserve">    </w:t>
      </w:r>
      <w:r w:rsidRPr="00940D1D">
        <w:rPr>
          <w:rFonts w:ascii="Arial" w:hAnsi="Arial"/>
          <w:sz w:val="20"/>
        </w:rPr>
        <w:tab/>
        <w:t xml:space="preserve">    @ -20</w:t>
      </w:r>
      <w:r w:rsidRPr="00940D1D">
        <w:rPr>
          <w:rFonts w:ascii="Tahoma" w:hAnsi="Tahoma"/>
          <w:sz w:val="20"/>
        </w:rPr>
        <w:t>°</w:t>
      </w:r>
      <w:r w:rsidRPr="00940D1D">
        <w:rPr>
          <w:rFonts w:ascii="Arial" w:hAnsi="Arial"/>
          <w:sz w:val="20"/>
        </w:rPr>
        <w:t>F (-29</w:t>
      </w:r>
      <w:r w:rsidRPr="00940D1D">
        <w:rPr>
          <w:rFonts w:ascii="Tahoma" w:hAnsi="Tahoma"/>
          <w:sz w:val="20"/>
        </w:rPr>
        <w:t>°</w:t>
      </w:r>
      <w:r w:rsidRPr="00940D1D">
        <w:rPr>
          <w:rFonts w:ascii="Arial" w:hAnsi="Arial"/>
          <w:sz w:val="20"/>
        </w:rPr>
        <w:t>C)</w:t>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t>no cracks</w:t>
      </w:r>
    </w:p>
    <w:p w:rsidR="008D19EB" w:rsidRPr="00940D1D" w:rsidRDefault="008D19EB" w:rsidP="008D19EB">
      <w:pPr>
        <w:ind w:left="720"/>
        <w:rPr>
          <w:rFonts w:ascii="Arial" w:hAnsi="Arial"/>
          <w:sz w:val="20"/>
        </w:rPr>
      </w:pPr>
      <w:r w:rsidRPr="00940D1D">
        <w:rPr>
          <w:rFonts w:ascii="Arial" w:hAnsi="Arial"/>
          <w:sz w:val="20"/>
        </w:rPr>
        <w:t xml:space="preserve">    </w:t>
      </w:r>
      <w:r w:rsidRPr="00940D1D">
        <w:rPr>
          <w:rFonts w:ascii="Arial" w:hAnsi="Arial"/>
          <w:sz w:val="20"/>
        </w:rPr>
        <w:tab/>
        <w:t xml:space="preserve">    @158</w:t>
      </w:r>
      <w:r w:rsidRPr="00940D1D">
        <w:rPr>
          <w:rFonts w:ascii="Tahoma" w:hAnsi="Tahoma"/>
          <w:sz w:val="20"/>
        </w:rPr>
        <w:t>°</w:t>
      </w:r>
      <w:r w:rsidRPr="00940D1D">
        <w:rPr>
          <w:rFonts w:ascii="Arial" w:hAnsi="Arial"/>
          <w:sz w:val="20"/>
        </w:rPr>
        <w:t>F (70</w:t>
      </w:r>
      <w:r w:rsidRPr="00940D1D">
        <w:rPr>
          <w:rFonts w:ascii="Tahoma" w:hAnsi="Tahoma"/>
          <w:sz w:val="20"/>
        </w:rPr>
        <w:t>°</w:t>
      </w:r>
      <w:r w:rsidRPr="00940D1D">
        <w:rPr>
          <w:rFonts w:ascii="Arial" w:hAnsi="Arial"/>
          <w:sz w:val="20"/>
        </w:rPr>
        <w:t>C)</w:t>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r>
      <w:r w:rsidRPr="00940D1D">
        <w:rPr>
          <w:rFonts w:ascii="Arial" w:hAnsi="Arial"/>
          <w:sz w:val="20"/>
        </w:rPr>
        <w:tab/>
        <w:t>no cracks</w:t>
      </w:r>
      <w:r w:rsidRPr="00940D1D">
        <w:rPr>
          <w:rFonts w:ascii="Arial" w:hAnsi="Arial"/>
          <w:sz w:val="20"/>
        </w:rPr>
        <w:tab/>
      </w:r>
      <w:r w:rsidRPr="00940D1D">
        <w:rPr>
          <w:rFonts w:ascii="Arial" w:hAnsi="Arial"/>
          <w:sz w:val="20"/>
        </w:rPr>
        <w:tab/>
      </w:r>
    </w:p>
    <w:p w:rsidR="008D19EB" w:rsidRPr="00940D1D" w:rsidRDefault="008D19EB" w:rsidP="008D19EB">
      <w:pPr>
        <w:ind w:left="720"/>
        <w:rPr>
          <w:rFonts w:ascii="Arial" w:hAnsi="Arial"/>
          <w:sz w:val="16"/>
        </w:rPr>
      </w:pPr>
    </w:p>
    <w:p w:rsidR="008D19EB" w:rsidRDefault="008D19EB" w:rsidP="008D19EB">
      <w:pPr>
        <w:rPr>
          <w:rFonts w:ascii="Arial" w:hAnsi="Arial"/>
          <w:sz w:val="22"/>
        </w:rPr>
      </w:pPr>
    </w:p>
    <w:p w:rsidR="008D19EB" w:rsidRDefault="008D19EB" w:rsidP="008D19EB">
      <w:pPr>
        <w:rPr>
          <w:rFonts w:ascii="Arial" w:hAnsi="Arial"/>
          <w:sz w:val="22"/>
        </w:rPr>
      </w:pPr>
    </w:p>
    <w:p w:rsidR="00940D1D" w:rsidRDefault="00940D1D" w:rsidP="008D19EB">
      <w:pPr>
        <w:rPr>
          <w:rFonts w:ascii="Arial" w:hAnsi="Arial"/>
          <w:sz w:val="22"/>
        </w:rPr>
      </w:pPr>
    </w:p>
    <w:p w:rsidR="00940D1D" w:rsidRDefault="00940D1D" w:rsidP="008D19EB">
      <w:pPr>
        <w:rPr>
          <w:rFonts w:ascii="Arial" w:hAnsi="Arial"/>
          <w:sz w:val="22"/>
        </w:rPr>
      </w:pPr>
    </w:p>
    <w:p w:rsidR="00940D1D" w:rsidRDefault="00940D1D" w:rsidP="008D19EB">
      <w:pPr>
        <w:rPr>
          <w:rFonts w:ascii="Arial" w:hAnsi="Arial"/>
          <w:sz w:val="22"/>
        </w:rPr>
      </w:pPr>
    </w:p>
    <w:p w:rsidR="00940D1D" w:rsidRDefault="00940D1D" w:rsidP="008D19EB">
      <w:pPr>
        <w:rPr>
          <w:rFonts w:ascii="Arial" w:hAnsi="Arial"/>
          <w:sz w:val="22"/>
        </w:rPr>
      </w:pPr>
    </w:p>
    <w:p w:rsidR="008D19EB" w:rsidRDefault="008D19EB" w:rsidP="008D19EB">
      <w:pPr>
        <w:jc w:val="center"/>
        <w:rPr>
          <w:rFonts w:ascii="Arial" w:hAnsi="Arial"/>
          <w:b/>
          <w:sz w:val="24"/>
        </w:rPr>
      </w:pPr>
      <w:proofErr w:type="spellStart"/>
      <w:r>
        <w:rPr>
          <w:rFonts w:ascii="Arial" w:hAnsi="Arial"/>
          <w:b/>
          <w:sz w:val="24"/>
        </w:rPr>
        <w:lastRenderedPageBreak/>
        <w:t>Wabo®</w:t>
      </w:r>
      <w:smartTag w:uri="urn:schemas-microsoft-com:office:smarttags" w:element="place">
        <w:r>
          <w:rPr>
            <w:rFonts w:ascii="Arial" w:hAnsi="Arial"/>
            <w:b/>
            <w:sz w:val="24"/>
          </w:rPr>
          <w:t>Crete</w:t>
        </w:r>
      </w:smartTag>
      <w:proofErr w:type="spellEnd"/>
      <w:r>
        <w:rPr>
          <w:rFonts w:ascii="Arial" w:hAnsi="Arial"/>
          <w:b/>
          <w:sz w:val="24"/>
        </w:rPr>
        <w:t xml:space="preserve"> II </w:t>
      </w:r>
    </w:p>
    <w:p w:rsidR="008D19EB" w:rsidRPr="008D19EB" w:rsidRDefault="008D19EB" w:rsidP="008D19EB">
      <w:pPr>
        <w:jc w:val="center"/>
        <w:rPr>
          <w:rFonts w:ascii="Arial" w:hAnsi="Arial" w:cs="Arial"/>
          <w:sz w:val="24"/>
        </w:rPr>
      </w:pPr>
      <w:r w:rsidRPr="008D19EB">
        <w:rPr>
          <w:rFonts w:ascii="Arial" w:hAnsi="Arial" w:cs="Arial"/>
          <w:sz w:val="22"/>
        </w:rPr>
        <w:t>Elastomeric Concrete</w:t>
      </w:r>
    </w:p>
    <w:p w:rsidR="008D19EB" w:rsidRDefault="008D19EB" w:rsidP="008D19EB">
      <w:pPr>
        <w:pStyle w:val="Heading3"/>
        <w:jc w:val="center"/>
        <w:rPr>
          <w:b w:val="0"/>
        </w:rPr>
      </w:pPr>
      <w:r>
        <w:rPr>
          <w:b w:val="0"/>
        </w:rPr>
        <w:t>for Bridge &amp; Highway Applications</w:t>
      </w:r>
    </w:p>
    <w:p w:rsidR="008D19EB" w:rsidRDefault="008D19EB" w:rsidP="008D19EB">
      <w:pPr>
        <w:jc w:val="center"/>
        <w:rPr>
          <w:rFonts w:ascii="Photina Casual Black" w:hAnsi="Photina Casual Black"/>
          <w:sz w:val="24"/>
        </w:rPr>
      </w:pPr>
      <w:r>
        <w:rPr>
          <w:rFonts w:ascii="Photina Casual Black" w:hAnsi="Photina Casual Black"/>
          <w:noProof/>
          <w:sz w:val="24"/>
        </w:rPr>
        <mc:AlternateContent>
          <mc:Choice Requires="wps">
            <w:drawing>
              <wp:anchor distT="0" distB="0" distL="114300" distR="114300" simplePos="0" relativeHeight="251660288" behindDoc="0" locked="0" layoutInCell="0" allowOverlap="1">
                <wp:simplePos x="0" y="0"/>
                <wp:positionH relativeFrom="column">
                  <wp:posOffset>18415</wp:posOffset>
                </wp:positionH>
                <wp:positionV relativeFrom="paragraph">
                  <wp:posOffset>77470</wp:posOffset>
                </wp:positionV>
                <wp:extent cx="6035040" cy="0"/>
                <wp:effectExtent l="19050" t="17145" r="13335"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351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1pt" to="47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GWHQIAADc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9HGW5tBCOvoSUoyJxjr/ieseBaPEUqggGynI8cX5&#10;QIQUY0g4VnojpIytlwoNUPssT9OY4bQULHhDnLPtvpIWHUmYnvjFssBzH2b1QbGI1nHC1lfbEyEv&#10;NtwuVcCDWoDP1bqMx4+n9Gm9WC/yST6dryd5WteTj5sqn8w32YdZ/VhXVZ39DNSyvOgEY1wFduOo&#10;ZvnfjcL10VyG7DasNx2St+hRMCA7/iPp2MzQv8sk7DU7b+3YZJjOGHx9SWH87/dg37/31S8AAAD/&#10;/wMAUEsDBBQABgAIAAAAIQAyqBVn2gAAAAcBAAAPAAAAZHJzL2Rvd25yZXYueG1sTI47T8MwFIV3&#10;JP6DdZHYqEMqoE3jVKgq6sDSBqSuN7GJo/gRbLcN/56LGGA8D53zlevJGnZWIfbeCbifZcCUa73s&#10;XSfg/e3lbgEsJnQSjXdKwJeKsK6ur0ospL+4gzrXqWM04mKBAnRKY8F5bLWyGGd+VI6yDx8sJpKh&#10;4zLghcat4XmWPXKLvaMHjaPaaNUO9ckKMNtmCov9UOvd/nX4PG5x97RBIW5vpucVsKSm9FeGH3xC&#10;h4qYGn9yMjIjIF9Skew8B0bx8mE+B9b8Grwq+X/+6hsAAP//AwBQSwECLQAUAAYACAAAACEAtoM4&#10;kv4AAADhAQAAEwAAAAAAAAAAAAAAAAAAAAAAW0NvbnRlbnRfVHlwZXNdLnhtbFBLAQItABQABgAI&#10;AAAAIQA4/SH/1gAAAJQBAAALAAAAAAAAAAAAAAAAAC8BAABfcmVscy8ucmVsc1BLAQItABQABgAI&#10;AAAAIQAeXUGWHQIAADcEAAAOAAAAAAAAAAAAAAAAAC4CAABkcnMvZTJvRG9jLnhtbFBLAQItABQA&#10;BgAIAAAAIQAyqBVn2gAAAAcBAAAPAAAAAAAAAAAAAAAAAHcEAABkcnMvZG93bnJldi54bWxQSwUG&#10;AAAAAAQABADzAAAAfgUAAAAA&#10;" o:allowincell="f" strokeweight="2pt"/>
            </w:pict>
          </mc:Fallback>
        </mc:AlternateContent>
      </w:r>
    </w:p>
    <w:p w:rsidR="008D19EB" w:rsidRDefault="008D19EB" w:rsidP="008D19EB">
      <w:pPr>
        <w:ind w:left="720"/>
        <w:rPr>
          <w:rFonts w:ascii="Arial" w:hAnsi="Arial"/>
          <w:sz w:val="22"/>
        </w:rPr>
      </w:pPr>
    </w:p>
    <w:p w:rsidR="008D19EB" w:rsidRDefault="008D19EB" w:rsidP="008D19EB">
      <w:pPr>
        <w:ind w:left="720"/>
        <w:rPr>
          <w:rFonts w:ascii="Arial" w:hAnsi="Arial"/>
          <w:sz w:val="22"/>
        </w:rPr>
      </w:pPr>
    </w:p>
    <w:p w:rsidR="008D19EB" w:rsidRDefault="008D19EB" w:rsidP="008D19EB">
      <w:pPr>
        <w:numPr>
          <w:ilvl w:val="0"/>
          <w:numId w:val="1"/>
        </w:numPr>
        <w:rPr>
          <w:rFonts w:ascii="Arial" w:hAnsi="Arial"/>
          <w:sz w:val="22"/>
        </w:rPr>
      </w:pPr>
      <w:r>
        <w:rPr>
          <w:rFonts w:ascii="Arial" w:hAnsi="Arial"/>
          <w:sz w:val="22"/>
        </w:rPr>
        <w:t>Bonding Agent</w:t>
      </w:r>
    </w:p>
    <w:p w:rsidR="008D19EB" w:rsidRDefault="008D19EB" w:rsidP="008D19EB">
      <w:pPr>
        <w:ind w:left="720"/>
        <w:rPr>
          <w:rFonts w:ascii="Arial" w:hAnsi="Arial"/>
          <w:sz w:val="22"/>
        </w:rPr>
      </w:pPr>
    </w:p>
    <w:p w:rsidR="008D19EB" w:rsidRDefault="00940D1D" w:rsidP="008D19EB">
      <w:pPr>
        <w:ind w:left="720"/>
        <w:jc w:val="both"/>
        <w:rPr>
          <w:rFonts w:ascii="Arial" w:hAnsi="Arial"/>
          <w:sz w:val="22"/>
        </w:rPr>
      </w:pPr>
      <w:r>
        <w:rPr>
          <w:rFonts w:ascii="Arial" w:hAnsi="Arial"/>
          <w:sz w:val="22"/>
        </w:rPr>
        <w:t xml:space="preserve">Provide manufacturers two </w:t>
      </w:r>
      <w:r w:rsidR="008D19EB">
        <w:rPr>
          <w:rFonts w:ascii="Arial" w:hAnsi="Arial"/>
          <w:sz w:val="22"/>
        </w:rPr>
        <w:t xml:space="preserve">component, 100% solids bonding agent. Apply bonding agent to the sides and base of the preformed concrete </w:t>
      </w:r>
      <w:proofErr w:type="spellStart"/>
      <w:r w:rsidR="008D19EB">
        <w:rPr>
          <w:rFonts w:ascii="Arial" w:hAnsi="Arial"/>
          <w:sz w:val="22"/>
        </w:rPr>
        <w:t>blockout</w:t>
      </w:r>
      <w:proofErr w:type="spellEnd"/>
      <w:r w:rsidR="008D19EB">
        <w:rPr>
          <w:rFonts w:ascii="Arial" w:hAnsi="Arial"/>
          <w:sz w:val="22"/>
        </w:rPr>
        <w:t xml:space="preserve"> prior to placement of the elastomeric concrete. Store, mix and apply in accordance with manufacturer’s system data sheet.</w:t>
      </w:r>
    </w:p>
    <w:p w:rsidR="008D19EB" w:rsidRDefault="008D19EB" w:rsidP="008D19EB">
      <w:pPr>
        <w:ind w:left="720"/>
        <w:jc w:val="both"/>
        <w:rPr>
          <w:rFonts w:ascii="Arial" w:hAnsi="Arial"/>
          <w:sz w:val="22"/>
        </w:rPr>
      </w:pPr>
    </w:p>
    <w:p w:rsidR="008D19EB" w:rsidRDefault="008D19EB" w:rsidP="008D19EB">
      <w:pPr>
        <w:ind w:left="720"/>
        <w:jc w:val="both"/>
        <w:rPr>
          <w:rFonts w:ascii="Arial" w:hAnsi="Arial"/>
          <w:sz w:val="22"/>
        </w:rPr>
      </w:pPr>
      <w:r>
        <w:rPr>
          <w:rFonts w:ascii="Arial" w:hAnsi="Arial"/>
          <w:sz w:val="22"/>
        </w:rPr>
        <w:t>Liquid components shall be identified by the following information:</w:t>
      </w:r>
    </w:p>
    <w:p w:rsidR="008D19EB" w:rsidRDefault="008D19EB" w:rsidP="008D19EB">
      <w:pPr>
        <w:ind w:left="720"/>
        <w:jc w:val="both"/>
        <w:rPr>
          <w:rFonts w:ascii="Arial" w:hAnsi="Arial"/>
          <w:sz w:val="22"/>
        </w:rPr>
      </w:pPr>
    </w:p>
    <w:p w:rsidR="008D19EB" w:rsidRPr="00940D1D" w:rsidRDefault="008D19EB" w:rsidP="008D19EB">
      <w:pPr>
        <w:ind w:left="720" w:firstLine="720"/>
        <w:jc w:val="both"/>
        <w:rPr>
          <w:rFonts w:ascii="Arial" w:hAnsi="Arial"/>
          <w:sz w:val="22"/>
        </w:rPr>
      </w:pPr>
      <w:r w:rsidRPr="00940D1D">
        <w:rPr>
          <w:rFonts w:ascii="Arial" w:hAnsi="Arial"/>
          <w:sz w:val="22"/>
        </w:rPr>
        <w:t xml:space="preserve">Part A – Resin        </w:t>
      </w:r>
      <w:r w:rsidRPr="00940D1D">
        <w:rPr>
          <w:rFonts w:ascii="Arial" w:hAnsi="Arial"/>
          <w:sz w:val="22"/>
        </w:rPr>
        <w:tab/>
        <w:t>Color: Clear</w:t>
      </w:r>
    </w:p>
    <w:p w:rsidR="008D19EB" w:rsidRPr="00940D1D" w:rsidRDefault="008D19EB" w:rsidP="008D19EB">
      <w:pPr>
        <w:ind w:left="720" w:firstLine="720"/>
        <w:jc w:val="both"/>
        <w:rPr>
          <w:rFonts w:ascii="Arial" w:hAnsi="Arial"/>
          <w:sz w:val="22"/>
        </w:rPr>
      </w:pPr>
      <w:r w:rsidRPr="00940D1D">
        <w:rPr>
          <w:rFonts w:ascii="Arial" w:hAnsi="Arial"/>
          <w:sz w:val="22"/>
        </w:rPr>
        <w:t xml:space="preserve">Part B – Activator </w:t>
      </w:r>
      <w:r w:rsidRPr="00940D1D">
        <w:rPr>
          <w:rFonts w:ascii="Arial" w:hAnsi="Arial"/>
          <w:sz w:val="22"/>
        </w:rPr>
        <w:tab/>
        <w:t>Color: Tan</w:t>
      </w:r>
    </w:p>
    <w:p w:rsidR="008D19EB" w:rsidRDefault="008D19EB" w:rsidP="008D19EB">
      <w:pPr>
        <w:rPr>
          <w:rFonts w:ascii="Arial" w:hAnsi="Arial"/>
          <w:sz w:val="22"/>
        </w:rPr>
      </w:pPr>
    </w:p>
    <w:p w:rsidR="008D19EB" w:rsidRPr="00940D1D" w:rsidRDefault="00940D1D" w:rsidP="008D19EB">
      <w:pPr>
        <w:pStyle w:val="Heading3"/>
        <w:tabs>
          <w:tab w:val="clear" w:pos="-720"/>
          <w:tab w:val="num" w:pos="720"/>
        </w:tabs>
        <w:suppressAutoHyphens w:val="0"/>
        <w:ind w:left="720" w:hanging="720"/>
        <w:jc w:val="left"/>
        <w:rPr>
          <w:sz w:val="24"/>
        </w:rPr>
      </w:pPr>
      <w:r w:rsidRPr="00940D1D">
        <w:rPr>
          <w:sz w:val="24"/>
        </w:rPr>
        <w:t>D.</w:t>
      </w:r>
      <w:r w:rsidRPr="00940D1D">
        <w:rPr>
          <w:sz w:val="24"/>
        </w:rPr>
        <w:tab/>
      </w:r>
      <w:r w:rsidR="008D19EB" w:rsidRPr="00940D1D">
        <w:rPr>
          <w:sz w:val="24"/>
        </w:rPr>
        <w:t>Construction Requirements</w:t>
      </w:r>
    </w:p>
    <w:p w:rsidR="008D19EB" w:rsidRDefault="008D19EB" w:rsidP="008D19EB"/>
    <w:p w:rsidR="008D19EB" w:rsidRDefault="008D19EB" w:rsidP="008D19EB">
      <w:pPr>
        <w:ind w:left="720"/>
        <w:jc w:val="both"/>
        <w:rPr>
          <w:rFonts w:ascii="Arial" w:hAnsi="Arial"/>
          <w:sz w:val="22"/>
        </w:rPr>
      </w:pPr>
      <w:r>
        <w:rPr>
          <w:rFonts w:ascii="Arial" w:hAnsi="Arial"/>
          <w:sz w:val="22"/>
        </w:rPr>
        <w:t>The Contractor shall submit product information after the award of the contract. At the discretion of the Engineer, the manufacturer may be required to furnish a representative sample of material to be supplied in accordance with the project specifications</w:t>
      </w:r>
      <w:r w:rsidR="002460D1">
        <w:rPr>
          <w:rFonts w:ascii="Arial" w:hAnsi="Arial"/>
          <w:sz w:val="22"/>
        </w:rPr>
        <w:t>.</w:t>
      </w:r>
    </w:p>
    <w:p w:rsidR="008D19EB" w:rsidRDefault="008D19EB" w:rsidP="008D19EB">
      <w:pPr>
        <w:ind w:left="720"/>
        <w:jc w:val="both"/>
        <w:rPr>
          <w:rFonts w:ascii="Arial" w:hAnsi="Arial"/>
          <w:sz w:val="22"/>
        </w:rPr>
      </w:pPr>
    </w:p>
    <w:p w:rsidR="008D19EB" w:rsidRDefault="008D19EB" w:rsidP="008D19EB">
      <w:pPr>
        <w:pStyle w:val="BodyTextIndent"/>
        <w:jc w:val="both"/>
      </w:pPr>
      <w:r>
        <w:t>The manufacturer shall provide instructions for the proper installation of the elastomeric concrete. Any patching materials must be approved prior to use from the manufacturer.  Elastomeric concrete shall be installed at locations shown on the contract plans and in strict accordance with the manufacturers written instructions along with the advice of their qualified representative.</w:t>
      </w:r>
    </w:p>
    <w:p w:rsidR="008D19EB" w:rsidRDefault="008D19EB" w:rsidP="008D19EB"/>
    <w:p w:rsidR="008D19EB" w:rsidRPr="002460D1" w:rsidRDefault="002460D1" w:rsidP="008D19EB">
      <w:pPr>
        <w:pStyle w:val="Heading3"/>
        <w:tabs>
          <w:tab w:val="clear" w:pos="-720"/>
          <w:tab w:val="num" w:pos="720"/>
        </w:tabs>
        <w:suppressAutoHyphens w:val="0"/>
        <w:ind w:left="720" w:hanging="720"/>
        <w:jc w:val="left"/>
        <w:rPr>
          <w:sz w:val="24"/>
        </w:rPr>
      </w:pPr>
      <w:r>
        <w:rPr>
          <w:sz w:val="24"/>
        </w:rPr>
        <w:t>E.</w:t>
      </w:r>
      <w:r>
        <w:rPr>
          <w:sz w:val="24"/>
        </w:rPr>
        <w:tab/>
      </w:r>
      <w:r w:rsidR="008D19EB" w:rsidRPr="002460D1">
        <w:rPr>
          <w:sz w:val="24"/>
        </w:rPr>
        <w:t>Payment</w:t>
      </w:r>
    </w:p>
    <w:p w:rsidR="008D19EB" w:rsidRDefault="008D19EB" w:rsidP="008D19EB">
      <w:pPr>
        <w:ind w:left="720"/>
        <w:rPr>
          <w:rFonts w:ascii="Arial" w:hAnsi="Arial"/>
          <w:sz w:val="22"/>
        </w:rPr>
      </w:pPr>
    </w:p>
    <w:p w:rsidR="008D19EB" w:rsidRDefault="008D19EB" w:rsidP="008D19EB">
      <w:pPr>
        <w:pStyle w:val="BodyTextIndent2"/>
      </w:pPr>
      <w:r>
        <w:t>The accepted quantity of elastomeric concrete will be paid for at the contract unit price per cubic foot. Payment will be made under:</w:t>
      </w:r>
    </w:p>
    <w:p w:rsidR="008D19EB" w:rsidRDefault="008D19EB" w:rsidP="008D19EB"/>
    <w:p w:rsidR="008D19EB" w:rsidRDefault="008D19EB" w:rsidP="008D19EB">
      <w:pPr>
        <w:ind w:left="720"/>
        <w:rPr>
          <w:rFonts w:ascii="Arial" w:hAnsi="Arial"/>
          <w:sz w:val="22"/>
        </w:rPr>
      </w:pPr>
      <w:r>
        <w:rPr>
          <w:rFonts w:ascii="Arial" w:hAnsi="Arial"/>
          <w:sz w:val="22"/>
          <w:u w:val="single"/>
        </w:rPr>
        <w:t>PAY ITEM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PAY UNIT</w:t>
      </w:r>
    </w:p>
    <w:p w:rsidR="008D19EB" w:rsidRDefault="008D19EB" w:rsidP="008D19EB">
      <w:pPr>
        <w:ind w:left="720"/>
        <w:rPr>
          <w:rFonts w:ascii="Arial" w:hAnsi="Arial"/>
          <w:sz w:val="22"/>
        </w:rPr>
      </w:pPr>
    </w:p>
    <w:p w:rsidR="008D19EB" w:rsidRDefault="008D19EB" w:rsidP="008D19EB">
      <w:pPr>
        <w:ind w:left="720"/>
        <w:rPr>
          <w:rFonts w:ascii="Arial" w:hAnsi="Arial"/>
          <w:sz w:val="22"/>
        </w:rPr>
      </w:pPr>
      <w:r>
        <w:rPr>
          <w:rFonts w:ascii="Arial" w:hAnsi="Arial"/>
          <w:sz w:val="22"/>
        </w:rPr>
        <w:t>Elastomeric Concrete</w:t>
      </w:r>
      <w:r>
        <w:rPr>
          <w:rFonts w:ascii="Arial" w:hAnsi="Arial"/>
          <w:sz w:val="22"/>
        </w:rPr>
        <w:tab/>
      </w:r>
      <w:r>
        <w:rPr>
          <w:rFonts w:ascii="Arial" w:hAnsi="Arial"/>
          <w:sz w:val="22"/>
        </w:rPr>
        <w:tab/>
      </w:r>
      <w:r>
        <w:rPr>
          <w:rFonts w:ascii="Arial" w:hAnsi="Arial"/>
          <w:sz w:val="22"/>
        </w:rPr>
        <w:tab/>
      </w:r>
      <w:r>
        <w:rPr>
          <w:rFonts w:ascii="Arial" w:hAnsi="Arial"/>
          <w:sz w:val="22"/>
        </w:rPr>
        <w:tab/>
        <w:t>Cubic F</w:t>
      </w:r>
      <w:bookmarkStart w:id="0" w:name="_GoBack"/>
      <w:bookmarkEnd w:id="0"/>
      <w:r>
        <w:rPr>
          <w:rFonts w:ascii="Arial" w:hAnsi="Arial"/>
          <w:sz w:val="22"/>
        </w:rPr>
        <w:t>oot</w:t>
      </w:r>
    </w:p>
    <w:p w:rsidR="008D19EB" w:rsidRDefault="008D19EB" w:rsidP="008D19EB">
      <w:pPr>
        <w:ind w:left="720"/>
        <w:rPr>
          <w:rFonts w:ascii="Arial" w:hAnsi="Arial"/>
          <w:sz w:val="22"/>
        </w:rPr>
      </w:pPr>
    </w:p>
    <w:p w:rsidR="008D19EB" w:rsidRDefault="008D19EB" w:rsidP="008D19EB">
      <w:pPr>
        <w:ind w:left="720"/>
        <w:jc w:val="both"/>
        <w:rPr>
          <w:rFonts w:ascii="Arial" w:hAnsi="Arial"/>
          <w:b/>
          <w:sz w:val="24"/>
        </w:rPr>
      </w:pPr>
      <w:r>
        <w:rPr>
          <w:rFonts w:ascii="Arial" w:hAnsi="Arial"/>
          <w:sz w:val="22"/>
        </w:rPr>
        <w:t>Payment will be full compensation for all work necessary to complete the items including furnishing and installing the elastomeric concrete, and any miscellaneous patching required.</w:t>
      </w:r>
    </w:p>
    <w:p w:rsidR="002837D9" w:rsidRPr="002837D9" w:rsidRDefault="002837D9" w:rsidP="002837D9">
      <w:pPr>
        <w:tabs>
          <w:tab w:val="left" w:pos="4353"/>
        </w:tabs>
        <w:rPr>
          <w:rFonts w:asciiTheme="minorBidi" w:hAnsiTheme="minorBidi" w:cstheme="minorBidi"/>
          <w:sz w:val="20"/>
          <w:lang w:eastAsia="zh-CN"/>
        </w:rPr>
      </w:pPr>
    </w:p>
    <w:sectPr w:rsidR="002837D9" w:rsidRPr="002837D9" w:rsidSect="00687DB5">
      <w:headerReference w:type="default" r:id="rId8"/>
      <w:footerReference w:type="default" r:id="rId9"/>
      <w:pgSz w:w="12240" w:h="15840" w:code="1"/>
      <w:pgMar w:top="1440" w:right="810" w:bottom="1440" w:left="900" w:header="288" w:footer="288" w:gutter="0"/>
      <w:paperSrc w:first="1" w:other="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52F" w:rsidRDefault="00DD052F">
      <w:r>
        <w:separator/>
      </w:r>
    </w:p>
  </w:endnote>
  <w:endnote w:type="continuationSeparator" w:id="0">
    <w:p w:rsidR="00DD052F" w:rsidRDefault="00DD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Cambr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7E" w:rsidRPr="00815FD1" w:rsidRDefault="0071797E" w:rsidP="0071797E">
    <w:pPr>
      <w:pStyle w:val="Header"/>
      <w:tabs>
        <w:tab w:val="clear" w:pos="4320"/>
        <w:tab w:val="clear" w:pos="8640"/>
      </w:tabs>
      <w:ind w:right="-2694"/>
      <w:jc w:val="both"/>
      <w:rPr>
        <w:rFonts w:asciiTheme="minorBidi" w:hAnsiTheme="minorBidi" w:cstheme="minorBidi"/>
        <w:noProof/>
        <w:sz w:val="16"/>
        <w:szCs w:val="16"/>
      </w:rPr>
    </w:pPr>
    <w:r w:rsidRPr="00815FD1">
      <w:rPr>
        <w:rFonts w:asciiTheme="minorBidi" w:hAnsiTheme="minorBidi" w:cstheme="minorBidi"/>
        <w:noProof/>
        <w:sz w:val="16"/>
        <w:szCs w:val="16"/>
      </w:rPr>
      <w:t>Watson Bowman Acme Corp.</w:t>
    </w:r>
  </w:p>
  <w:p w:rsidR="0071797E" w:rsidRPr="00815FD1" w:rsidRDefault="0045467E" w:rsidP="0071797E">
    <w:pPr>
      <w:pStyle w:val="Header"/>
      <w:tabs>
        <w:tab w:val="clear" w:pos="4320"/>
        <w:tab w:val="clear" w:pos="8640"/>
      </w:tabs>
      <w:ind w:right="-1701" w:firstLine="18"/>
      <w:jc w:val="both"/>
      <w:rPr>
        <w:rFonts w:asciiTheme="minorBidi" w:hAnsiTheme="minorBidi" w:cstheme="minorBidi"/>
        <w:noProof/>
        <w:sz w:val="16"/>
        <w:szCs w:val="16"/>
      </w:rPr>
    </w:pPr>
    <w:r w:rsidRPr="00815FD1">
      <w:rPr>
        <w:rFonts w:asciiTheme="minorBidi" w:hAnsiTheme="minorBidi" w:cstheme="minorBidi"/>
        <w:noProof/>
        <w:sz w:val="16"/>
        <w:szCs w:val="16"/>
      </w:rPr>
      <w:drawing>
        <wp:anchor distT="0" distB="0" distL="114300" distR="114300" simplePos="0" relativeHeight="251658240" behindDoc="0" locked="0" layoutInCell="1" allowOverlap="1" wp14:anchorId="37A1BF4D" wp14:editId="5334CAEF">
          <wp:simplePos x="0" y="0"/>
          <wp:positionH relativeFrom="margin">
            <wp:posOffset>5638800</wp:posOffset>
          </wp:positionH>
          <wp:positionV relativeFrom="paragraph">
            <wp:posOffset>38735</wp:posOffset>
          </wp:positionV>
          <wp:extent cx="1047750" cy="539750"/>
          <wp:effectExtent l="0" t="0" r="0" b="0"/>
          <wp:wrapThrough wrapText="bothSides">
            <wp:wrapPolygon edited="0">
              <wp:start x="0" y="0"/>
              <wp:lineTo x="0" y="20584"/>
              <wp:lineTo x="21207" y="20584"/>
              <wp:lineTo x="212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Logo_1-wReg-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539750"/>
                  </a:xfrm>
                  <a:prstGeom prst="rect">
                    <a:avLst/>
                  </a:prstGeom>
                </pic:spPr>
              </pic:pic>
            </a:graphicData>
          </a:graphic>
        </wp:anchor>
      </w:drawing>
    </w:r>
    <w:r w:rsidR="0071797E" w:rsidRPr="00815FD1">
      <w:rPr>
        <w:rFonts w:asciiTheme="minorBidi" w:hAnsiTheme="minorBidi" w:cstheme="minorBidi"/>
        <w:noProof/>
        <w:sz w:val="16"/>
        <w:szCs w:val="16"/>
      </w:rPr>
      <w:t>95 Pineview Drive</w:t>
    </w:r>
  </w:p>
  <w:p w:rsidR="0071797E" w:rsidRPr="00815FD1" w:rsidRDefault="0071797E" w:rsidP="0071797E">
    <w:pPr>
      <w:pStyle w:val="Header"/>
      <w:tabs>
        <w:tab w:val="clear" w:pos="4320"/>
        <w:tab w:val="clear" w:pos="8640"/>
      </w:tabs>
      <w:ind w:right="-2127" w:firstLine="18"/>
      <w:jc w:val="both"/>
      <w:rPr>
        <w:rFonts w:asciiTheme="minorBidi" w:hAnsiTheme="minorBidi" w:cstheme="minorBidi"/>
        <w:noProof/>
        <w:sz w:val="16"/>
        <w:szCs w:val="16"/>
      </w:rPr>
    </w:pPr>
    <w:r w:rsidRPr="00815FD1">
      <w:rPr>
        <w:rFonts w:asciiTheme="minorBidi" w:hAnsiTheme="minorBidi" w:cstheme="minorBidi"/>
        <w:noProof/>
        <w:sz w:val="16"/>
        <w:szCs w:val="16"/>
      </w:rPr>
      <w:t>Amherst, NY  14228</w:t>
    </w:r>
  </w:p>
  <w:p w:rsidR="0071797E" w:rsidRPr="00815FD1" w:rsidRDefault="00815FD1" w:rsidP="0071797E">
    <w:pPr>
      <w:pStyle w:val="Header"/>
      <w:tabs>
        <w:tab w:val="clear" w:pos="4320"/>
        <w:tab w:val="clear" w:pos="8640"/>
      </w:tabs>
      <w:ind w:right="-2268"/>
      <w:jc w:val="both"/>
      <w:rPr>
        <w:rFonts w:asciiTheme="minorBidi" w:hAnsiTheme="minorBidi" w:cstheme="minorBidi"/>
        <w:noProof/>
        <w:sz w:val="16"/>
        <w:szCs w:val="16"/>
      </w:rPr>
    </w:pPr>
    <w:r w:rsidRPr="00815FD1">
      <w:rPr>
        <w:rFonts w:asciiTheme="minorBidi" w:hAnsiTheme="minorBidi" w:cstheme="minorBidi"/>
        <w:noProof/>
        <w:sz w:val="16"/>
        <w:szCs w:val="16"/>
      </w:rPr>
      <w:t xml:space="preserve">phone: </w:t>
    </w:r>
    <w:r w:rsidR="0071797E" w:rsidRPr="00815FD1">
      <w:rPr>
        <w:rFonts w:asciiTheme="minorBidi" w:hAnsiTheme="minorBidi" w:cstheme="minorBidi"/>
        <w:noProof/>
        <w:sz w:val="16"/>
        <w:szCs w:val="16"/>
      </w:rPr>
      <w:t>716-691-7566</w:t>
    </w:r>
  </w:p>
  <w:p w:rsidR="0071797E" w:rsidRPr="00815FD1" w:rsidRDefault="000A281E" w:rsidP="00815FD1">
    <w:pPr>
      <w:pStyle w:val="Header"/>
      <w:tabs>
        <w:tab w:val="clear" w:pos="4320"/>
        <w:tab w:val="clear" w:pos="8640"/>
      </w:tabs>
      <w:ind w:right="-2268"/>
      <w:jc w:val="both"/>
      <w:rPr>
        <w:rFonts w:asciiTheme="minorBidi" w:hAnsiTheme="minorBidi" w:cstheme="minorBidi"/>
        <w:noProof/>
        <w:sz w:val="16"/>
        <w:szCs w:val="16"/>
      </w:rPr>
    </w:pPr>
    <w:r w:rsidRPr="00815FD1">
      <w:rPr>
        <w:rFonts w:asciiTheme="minorBidi" w:hAnsiTheme="minorBidi" w:cstheme="minorBidi"/>
        <w:noProof/>
        <w:sz w:val="16"/>
        <w:szCs w:val="16"/>
      </w:rPr>
      <w:t>f</w:t>
    </w:r>
    <w:r w:rsidR="0071797E" w:rsidRPr="00815FD1">
      <w:rPr>
        <w:rFonts w:asciiTheme="minorBidi" w:hAnsiTheme="minorBidi" w:cstheme="minorBidi"/>
        <w:noProof/>
        <w:sz w:val="16"/>
        <w:szCs w:val="16"/>
      </w:rPr>
      <w:t>ax</w:t>
    </w:r>
    <w:r w:rsidR="00815FD1" w:rsidRPr="00815FD1">
      <w:rPr>
        <w:rFonts w:asciiTheme="minorBidi" w:hAnsiTheme="minorBidi" w:cstheme="minorBidi"/>
        <w:noProof/>
        <w:sz w:val="16"/>
        <w:szCs w:val="16"/>
      </w:rPr>
      <w:t xml:space="preserve">: </w:t>
    </w:r>
    <w:r w:rsidR="0071797E" w:rsidRPr="00815FD1">
      <w:rPr>
        <w:rFonts w:asciiTheme="minorBidi" w:hAnsiTheme="minorBidi" w:cstheme="minorBidi"/>
        <w:noProof/>
        <w:sz w:val="16"/>
        <w:szCs w:val="16"/>
      </w:rPr>
      <w:t>716-691-9239</w:t>
    </w:r>
  </w:p>
  <w:p w:rsidR="0071797E" w:rsidRPr="00815FD1" w:rsidRDefault="0071797E" w:rsidP="0071797E">
    <w:pPr>
      <w:pStyle w:val="Header"/>
      <w:tabs>
        <w:tab w:val="clear" w:pos="4320"/>
        <w:tab w:val="clear" w:pos="8640"/>
      </w:tabs>
      <w:ind w:right="-2268"/>
      <w:jc w:val="both"/>
      <w:rPr>
        <w:rFonts w:asciiTheme="minorBidi" w:hAnsiTheme="minorBidi" w:cstheme="minorBidi"/>
        <w:noProof/>
        <w:sz w:val="16"/>
        <w:szCs w:val="16"/>
      </w:rPr>
    </w:pPr>
    <w:r w:rsidRPr="00815FD1">
      <w:rPr>
        <w:rFonts w:asciiTheme="minorBidi" w:hAnsiTheme="minorBidi" w:cstheme="minorBidi"/>
        <w:noProof/>
        <w:sz w:val="16"/>
        <w:szCs w:val="16"/>
      </w:rPr>
      <w:t>wbacorp.com</w:t>
    </w:r>
  </w:p>
  <w:p w:rsidR="00B450AC" w:rsidRPr="000A281E" w:rsidRDefault="00B450AC" w:rsidP="00B450AC">
    <w:pPr>
      <w:pStyle w:val="Footer"/>
      <w:ind w:right="390"/>
      <w:jc w:val="right"/>
      <w:rPr>
        <w:rFonts w:asciiTheme="minorBidi" w:hAnsiTheme="minorBidi" w:cstheme="minorBidi"/>
        <w:sz w:val="18"/>
        <w:szCs w:val="18"/>
      </w:rPr>
    </w:pPr>
    <w:r w:rsidRPr="000A281E">
      <w:rPr>
        <w:rFonts w:asciiTheme="minorBidi" w:hAnsiTheme="minorBidi" w:cstheme="minorBidi"/>
        <w:sz w:val="18"/>
        <w:szCs w:val="18"/>
      </w:rPr>
      <w:t xml:space="preserve">   </w:t>
    </w:r>
  </w:p>
  <w:p w:rsidR="00076447" w:rsidRDefault="00076447" w:rsidP="00B450AC">
    <w:pPr>
      <w:pStyle w:val="Footer"/>
      <w:ind w:right="3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52F" w:rsidRDefault="00DD052F">
      <w:r>
        <w:separator/>
      </w:r>
    </w:p>
  </w:footnote>
  <w:footnote w:type="continuationSeparator" w:id="0">
    <w:p w:rsidR="00DD052F" w:rsidRDefault="00DD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DB" w:rsidRDefault="006F3DDB" w:rsidP="00AA7310">
    <w:pPr>
      <w:pStyle w:val="Footer"/>
      <w:jc w:val="right"/>
      <w:rPr>
        <w:rFonts w:ascii="Arial" w:hAnsi="Arial" w:cs="Arial"/>
        <w:noProof/>
        <w:lang w:eastAsia="zh-CN"/>
      </w:rPr>
    </w:pPr>
  </w:p>
  <w:p w:rsidR="00B40D8E" w:rsidRDefault="002837D9" w:rsidP="00291DC4">
    <w:pPr>
      <w:pStyle w:val="Footer"/>
      <w:rPr>
        <w:rFonts w:ascii="Arial" w:hAnsi="Arial"/>
        <w:noProof/>
        <w:sz w:val="17"/>
      </w:rPr>
    </w:pPr>
    <w:r>
      <w:rPr>
        <w:rFonts w:asciiTheme="minorBidi" w:hAnsiTheme="minorBidi" w:cstheme="minorBidi"/>
        <w:b/>
        <w:bCs/>
        <w:noProof/>
        <w:sz w:val="20"/>
        <w:lang w:eastAsia="zh-CN"/>
      </w:rPr>
      <w:drawing>
        <wp:anchor distT="0" distB="0" distL="114300" distR="114300" simplePos="0" relativeHeight="251660288" behindDoc="0" locked="0" layoutInCell="1" allowOverlap="1" wp14:anchorId="25EA8C6B" wp14:editId="3219AF33">
          <wp:simplePos x="0" y="0"/>
          <wp:positionH relativeFrom="margin">
            <wp:posOffset>0</wp:posOffset>
          </wp:positionH>
          <wp:positionV relativeFrom="paragraph">
            <wp:posOffset>44394</wp:posOffset>
          </wp:positionV>
          <wp:extent cx="1280160" cy="476885"/>
          <wp:effectExtent l="0" t="0" r="0" b="0"/>
          <wp:wrapNone/>
          <wp:docPr id="4" name="Picture 4" descr="C:\Users\HelmicN\AppData\Local\Microsoft\Windows\INetCache\Content.Word\BASF-al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micN\AppData\Local\Microsoft\Windows\INetCache\Content.Word\BASF-all blac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819" t="22539" r="11548" b="20338"/>
                  <a:stretch/>
                </pic:blipFill>
                <pic:spPr bwMode="auto">
                  <a:xfrm>
                    <a:off x="0" y="0"/>
                    <a:ext cx="1280160" cy="476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79A8"/>
    <w:multiLevelType w:val="singleLevel"/>
    <w:tmpl w:val="062E50A6"/>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F3"/>
    <w:rsid w:val="00002DDC"/>
    <w:rsid w:val="0000592F"/>
    <w:rsid w:val="0001294B"/>
    <w:rsid w:val="00017A0D"/>
    <w:rsid w:val="000205CE"/>
    <w:rsid w:val="00022594"/>
    <w:rsid w:val="0002264D"/>
    <w:rsid w:val="0002382F"/>
    <w:rsid w:val="000244F8"/>
    <w:rsid w:val="0002690E"/>
    <w:rsid w:val="000277BD"/>
    <w:rsid w:val="00027832"/>
    <w:rsid w:val="0003283C"/>
    <w:rsid w:val="00032A27"/>
    <w:rsid w:val="00032D1E"/>
    <w:rsid w:val="00035808"/>
    <w:rsid w:val="0004757A"/>
    <w:rsid w:val="000502A3"/>
    <w:rsid w:val="000576AF"/>
    <w:rsid w:val="0006059F"/>
    <w:rsid w:val="00061DFC"/>
    <w:rsid w:val="0006217E"/>
    <w:rsid w:val="000638E3"/>
    <w:rsid w:val="00064615"/>
    <w:rsid w:val="00065CBA"/>
    <w:rsid w:val="000706ED"/>
    <w:rsid w:val="00071044"/>
    <w:rsid w:val="0007467F"/>
    <w:rsid w:val="00076447"/>
    <w:rsid w:val="0007745B"/>
    <w:rsid w:val="00077DF0"/>
    <w:rsid w:val="000860C8"/>
    <w:rsid w:val="00087891"/>
    <w:rsid w:val="00091F22"/>
    <w:rsid w:val="000926C3"/>
    <w:rsid w:val="00092773"/>
    <w:rsid w:val="00092B6F"/>
    <w:rsid w:val="0009708A"/>
    <w:rsid w:val="000A061C"/>
    <w:rsid w:val="000A281E"/>
    <w:rsid w:val="000A3DE9"/>
    <w:rsid w:val="000A4F80"/>
    <w:rsid w:val="000B00F6"/>
    <w:rsid w:val="000B01DE"/>
    <w:rsid w:val="000B0457"/>
    <w:rsid w:val="000B5F82"/>
    <w:rsid w:val="000C1C2F"/>
    <w:rsid w:val="000C7A7C"/>
    <w:rsid w:val="000C7CB3"/>
    <w:rsid w:val="000D1616"/>
    <w:rsid w:val="000D1B08"/>
    <w:rsid w:val="000D2137"/>
    <w:rsid w:val="000D298D"/>
    <w:rsid w:val="000D3688"/>
    <w:rsid w:val="000D5FCE"/>
    <w:rsid w:val="0010035C"/>
    <w:rsid w:val="00100AB2"/>
    <w:rsid w:val="00106B17"/>
    <w:rsid w:val="00115D24"/>
    <w:rsid w:val="001200D3"/>
    <w:rsid w:val="00121CDB"/>
    <w:rsid w:val="00122E26"/>
    <w:rsid w:val="0012329D"/>
    <w:rsid w:val="00124351"/>
    <w:rsid w:val="00130977"/>
    <w:rsid w:val="0013103A"/>
    <w:rsid w:val="00133129"/>
    <w:rsid w:val="00142686"/>
    <w:rsid w:val="00146F0F"/>
    <w:rsid w:val="0014726B"/>
    <w:rsid w:val="00151EF9"/>
    <w:rsid w:val="00154850"/>
    <w:rsid w:val="00160B10"/>
    <w:rsid w:val="00161DB3"/>
    <w:rsid w:val="00163857"/>
    <w:rsid w:val="00163864"/>
    <w:rsid w:val="0016479E"/>
    <w:rsid w:val="001650A1"/>
    <w:rsid w:val="00171CC2"/>
    <w:rsid w:val="00173758"/>
    <w:rsid w:val="0017456C"/>
    <w:rsid w:val="0017550B"/>
    <w:rsid w:val="001812BF"/>
    <w:rsid w:val="00182474"/>
    <w:rsid w:val="00187B58"/>
    <w:rsid w:val="00190867"/>
    <w:rsid w:val="00192505"/>
    <w:rsid w:val="00194492"/>
    <w:rsid w:val="001B4B5B"/>
    <w:rsid w:val="001B7744"/>
    <w:rsid w:val="001C2CB0"/>
    <w:rsid w:val="001D11C3"/>
    <w:rsid w:val="001D1C26"/>
    <w:rsid w:val="001E00B3"/>
    <w:rsid w:val="001E06C6"/>
    <w:rsid w:val="001E24D9"/>
    <w:rsid w:val="001E27CF"/>
    <w:rsid w:val="001E51A8"/>
    <w:rsid w:val="001E7397"/>
    <w:rsid w:val="001E7628"/>
    <w:rsid w:val="001F317D"/>
    <w:rsid w:val="001F4142"/>
    <w:rsid w:val="001F56D7"/>
    <w:rsid w:val="001F605A"/>
    <w:rsid w:val="001F6E50"/>
    <w:rsid w:val="002046B6"/>
    <w:rsid w:val="0021033C"/>
    <w:rsid w:val="00212E92"/>
    <w:rsid w:val="002131C9"/>
    <w:rsid w:val="00216411"/>
    <w:rsid w:val="00216593"/>
    <w:rsid w:val="00221F1F"/>
    <w:rsid w:val="0022713A"/>
    <w:rsid w:val="00231C0D"/>
    <w:rsid w:val="00236B88"/>
    <w:rsid w:val="00241176"/>
    <w:rsid w:val="00242CD8"/>
    <w:rsid w:val="00243504"/>
    <w:rsid w:val="00243F8F"/>
    <w:rsid w:val="002460D1"/>
    <w:rsid w:val="002460F2"/>
    <w:rsid w:val="002548E0"/>
    <w:rsid w:val="00255938"/>
    <w:rsid w:val="00260002"/>
    <w:rsid w:val="00260DB1"/>
    <w:rsid w:val="00272349"/>
    <w:rsid w:val="00272AD0"/>
    <w:rsid w:val="00272D42"/>
    <w:rsid w:val="002754FC"/>
    <w:rsid w:val="00275A7C"/>
    <w:rsid w:val="002837D9"/>
    <w:rsid w:val="00285BB7"/>
    <w:rsid w:val="00291907"/>
    <w:rsid w:val="00291DC4"/>
    <w:rsid w:val="002922AC"/>
    <w:rsid w:val="00295363"/>
    <w:rsid w:val="002953D0"/>
    <w:rsid w:val="002A14E1"/>
    <w:rsid w:val="002A2061"/>
    <w:rsid w:val="002A5065"/>
    <w:rsid w:val="002A5FA5"/>
    <w:rsid w:val="002B5BA6"/>
    <w:rsid w:val="002C19E1"/>
    <w:rsid w:val="002C4CF8"/>
    <w:rsid w:val="002D2DDC"/>
    <w:rsid w:val="002D64D9"/>
    <w:rsid w:val="002E173A"/>
    <w:rsid w:val="002E39AA"/>
    <w:rsid w:val="002F0FB6"/>
    <w:rsid w:val="002F177D"/>
    <w:rsid w:val="002F1835"/>
    <w:rsid w:val="00303C58"/>
    <w:rsid w:val="003102AD"/>
    <w:rsid w:val="00310B6B"/>
    <w:rsid w:val="00312B7D"/>
    <w:rsid w:val="00316BDF"/>
    <w:rsid w:val="00321E68"/>
    <w:rsid w:val="00322D8B"/>
    <w:rsid w:val="00323D1A"/>
    <w:rsid w:val="003253CD"/>
    <w:rsid w:val="00334254"/>
    <w:rsid w:val="003378D7"/>
    <w:rsid w:val="003405ED"/>
    <w:rsid w:val="003537A7"/>
    <w:rsid w:val="003545D9"/>
    <w:rsid w:val="003557D0"/>
    <w:rsid w:val="00366E2A"/>
    <w:rsid w:val="003674E6"/>
    <w:rsid w:val="00370AC6"/>
    <w:rsid w:val="0037324C"/>
    <w:rsid w:val="0037523B"/>
    <w:rsid w:val="0038421F"/>
    <w:rsid w:val="0038771A"/>
    <w:rsid w:val="003903A5"/>
    <w:rsid w:val="00393489"/>
    <w:rsid w:val="003A0C03"/>
    <w:rsid w:val="003A3892"/>
    <w:rsid w:val="003A644A"/>
    <w:rsid w:val="003A7C03"/>
    <w:rsid w:val="003B1CFF"/>
    <w:rsid w:val="003B29F4"/>
    <w:rsid w:val="003B3223"/>
    <w:rsid w:val="003C03E0"/>
    <w:rsid w:val="003C1E9D"/>
    <w:rsid w:val="003C3715"/>
    <w:rsid w:val="003C66A3"/>
    <w:rsid w:val="003D23D6"/>
    <w:rsid w:val="003D2D98"/>
    <w:rsid w:val="003D3D26"/>
    <w:rsid w:val="003D579B"/>
    <w:rsid w:val="003E50F9"/>
    <w:rsid w:val="003E6DC4"/>
    <w:rsid w:val="003E7CC1"/>
    <w:rsid w:val="003F19BD"/>
    <w:rsid w:val="003F66EF"/>
    <w:rsid w:val="003F7BE8"/>
    <w:rsid w:val="00401005"/>
    <w:rsid w:val="00401385"/>
    <w:rsid w:val="0040262D"/>
    <w:rsid w:val="004076A2"/>
    <w:rsid w:val="0041050D"/>
    <w:rsid w:val="00410792"/>
    <w:rsid w:val="00412A34"/>
    <w:rsid w:val="0041542B"/>
    <w:rsid w:val="00417A65"/>
    <w:rsid w:val="00431ADE"/>
    <w:rsid w:val="0043331A"/>
    <w:rsid w:val="00437B8D"/>
    <w:rsid w:val="00440BFA"/>
    <w:rsid w:val="00447EBC"/>
    <w:rsid w:val="0045061A"/>
    <w:rsid w:val="00450A06"/>
    <w:rsid w:val="0045227A"/>
    <w:rsid w:val="0045273A"/>
    <w:rsid w:val="00452B63"/>
    <w:rsid w:val="0045467E"/>
    <w:rsid w:val="00455A0D"/>
    <w:rsid w:val="004569FF"/>
    <w:rsid w:val="004577FF"/>
    <w:rsid w:val="00463B46"/>
    <w:rsid w:val="0046494E"/>
    <w:rsid w:val="00470BC4"/>
    <w:rsid w:val="00470F50"/>
    <w:rsid w:val="00475BF3"/>
    <w:rsid w:val="00476519"/>
    <w:rsid w:val="00476656"/>
    <w:rsid w:val="00483031"/>
    <w:rsid w:val="00485E48"/>
    <w:rsid w:val="00491EB8"/>
    <w:rsid w:val="004935C6"/>
    <w:rsid w:val="00493F81"/>
    <w:rsid w:val="00496070"/>
    <w:rsid w:val="00496B1E"/>
    <w:rsid w:val="00496E58"/>
    <w:rsid w:val="004A5001"/>
    <w:rsid w:val="004B543A"/>
    <w:rsid w:val="004B5873"/>
    <w:rsid w:val="004C2A79"/>
    <w:rsid w:val="004C6C3C"/>
    <w:rsid w:val="004D306E"/>
    <w:rsid w:val="004E11ED"/>
    <w:rsid w:val="004E55C8"/>
    <w:rsid w:val="004E65A0"/>
    <w:rsid w:val="004F05F3"/>
    <w:rsid w:val="004F17EC"/>
    <w:rsid w:val="0050074C"/>
    <w:rsid w:val="00501061"/>
    <w:rsid w:val="00502BF9"/>
    <w:rsid w:val="00520D38"/>
    <w:rsid w:val="00524FBA"/>
    <w:rsid w:val="00525A85"/>
    <w:rsid w:val="005264E6"/>
    <w:rsid w:val="00526B4C"/>
    <w:rsid w:val="005273DB"/>
    <w:rsid w:val="00530646"/>
    <w:rsid w:val="00533494"/>
    <w:rsid w:val="00541E9B"/>
    <w:rsid w:val="00543B73"/>
    <w:rsid w:val="00545868"/>
    <w:rsid w:val="00550A16"/>
    <w:rsid w:val="00550F86"/>
    <w:rsid w:val="005512F9"/>
    <w:rsid w:val="0055754B"/>
    <w:rsid w:val="00560C9F"/>
    <w:rsid w:val="00560E40"/>
    <w:rsid w:val="00560FAD"/>
    <w:rsid w:val="005701BC"/>
    <w:rsid w:val="005702B7"/>
    <w:rsid w:val="00571328"/>
    <w:rsid w:val="00571CE6"/>
    <w:rsid w:val="005750A9"/>
    <w:rsid w:val="00577F23"/>
    <w:rsid w:val="00584569"/>
    <w:rsid w:val="00585FA8"/>
    <w:rsid w:val="00587024"/>
    <w:rsid w:val="00595C57"/>
    <w:rsid w:val="005978BA"/>
    <w:rsid w:val="005A0B96"/>
    <w:rsid w:val="005A3CF4"/>
    <w:rsid w:val="005A4498"/>
    <w:rsid w:val="005A5957"/>
    <w:rsid w:val="005A601D"/>
    <w:rsid w:val="005B54CC"/>
    <w:rsid w:val="005B6E65"/>
    <w:rsid w:val="005B7C68"/>
    <w:rsid w:val="005C10ED"/>
    <w:rsid w:val="005C2A1B"/>
    <w:rsid w:val="005C4FD9"/>
    <w:rsid w:val="005C6A0C"/>
    <w:rsid w:val="005D0CFA"/>
    <w:rsid w:val="005D290A"/>
    <w:rsid w:val="005D33DE"/>
    <w:rsid w:val="005D3E91"/>
    <w:rsid w:val="005D558E"/>
    <w:rsid w:val="005D7457"/>
    <w:rsid w:val="005E1288"/>
    <w:rsid w:val="005E1333"/>
    <w:rsid w:val="005E498A"/>
    <w:rsid w:val="006000CF"/>
    <w:rsid w:val="00602E3D"/>
    <w:rsid w:val="006036C5"/>
    <w:rsid w:val="006055FF"/>
    <w:rsid w:val="00611127"/>
    <w:rsid w:val="0061141D"/>
    <w:rsid w:val="006201D2"/>
    <w:rsid w:val="00624DC2"/>
    <w:rsid w:val="006267F5"/>
    <w:rsid w:val="006327EB"/>
    <w:rsid w:val="0063622D"/>
    <w:rsid w:val="00642514"/>
    <w:rsid w:val="00647066"/>
    <w:rsid w:val="00652C8B"/>
    <w:rsid w:val="00654168"/>
    <w:rsid w:val="006554B5"/>
    <w:rsid w:val="00655E00"/>
    <w:rsid w:val="00660ED3"/>
    <w:rsid w:val="00661D06"/>
    <w:rsid w:val="0066635A"/>
    <w:rsid w:val="00670434"/>
    <w:rsid w:val="00670653"/>
    <w:rsid w:val="00672FB6"/>
    <w:rsid w:val="00676DCE"/>
    <w:rsid w:val="006806DB"/>
    <w:rsid w:val="00687DB5"/>
    <w:rsid w:val="00692ECB"/>
    <w:rsid w:val="00693597"/>
    <w:rsid w:val="006954CF"/>
    <w:rsid w:val="00697764"/>
    <w:rsid w:val="00697766"/>
    <w:rsid w:val="006A3CA6"/>
    <w:rsid w:val="006A4962"/>
    <w:rsid w:val="006A5C1F"/>
    <w:rsid w:val="006A7CC4"/>
    <w:rsid w:val="006A7DC6"/>
    <w:rsid w:val="006B6B0F"/>
    <w:rsid w:val="006C0D4D"/>
    <w:rsid w:val="006C1EA4"/>
    <w:rsid w:val="006C5C7B"/>
    <w:rsid w:val="006C7F14"/>
    <w:rsid w:val="006D0345"/>
    <w:rsid w:val="006D08D6"/>
    <w:rsid w:val="006D3F32"/>
    <w:rsid w:val="006D640C"/>
    <w:rsid w:val="006E40BB"/>
    <w:rsid w:val="006E7915"/>
    <w:rsid w:val="006F18F6"/>
    <w:rsid w:val="006F1B19"/>
    <w:rsid w:val="006F3DDB"/>
    <w:rsid w:val="006F42E6"/>
    <w:rsid w:val="007007DE"/>
    <w:rsid w:val="007013A8"/>
    <w:rsid w:val="00701DDA"/>
    <w:rsid w:val="00706AA6"/>
    <w:rsid w:val="00707318"/>
    <w:rsid w:val="007134B7"/>
    <w:rsid w:val="00713B2C"/>
    <w:rsid w:val="0071797E"/>
    <w:rsid w:val="00730E74"/>
    <w:rsid w:val="00731871"/>
    <w:rsid w:val="00731A14"/>
    <w:rsid w:val="007418EA"/>
    <w:rsid w:val="00747DA5"/>
    <w:rsid w:val="00757D6C"/>
    <w:rsid w:val="00764101"/>
    <w:rsid w:val="00766722"/>
    <w:rsid w:val="00770641"/>
    <w:rsid w:val="00772E11"/>
    <w:rsid w:val="007754F0"/>
    <w:rsid w:val="0078140D"/>
    <w:rsid w:val="00782626"/>
    <w:rsid w:val="007836E4"/>
    <w:rsid w:val="00783AB4"/>
    <w:rsid w:val="00785A23"/>
    <w:rsid w:val="007874AE"/>
    <w:rsid w:val="00790871"/>
    <w:rsid w:val="00792728"/>
    <w:rsid w:val="00792BF9"/>
    <w:rsid w:val="00795948"/>
    <w:rsid w:val="007A1388"/>
    <w:rsid w:val="007A2B18"/>
    <w:rsid w:val="007A5661"/>
    <w:rsid w:val="007B2E00"/>
    <w:rsid w:val="007B7850"/>
    <w:rsid w:val="007B7E91"/>
    <w:rsid w:val="007C0593"/>
    <w:rsid w:val="007C0A1B"/>
    <w:rsid w:val="007C103C"/>
    <w:rsid w:val="007C3D5B"/>
    <w:rsid w:val="007D1384"/>
    <w:rsid w:val="007D42C5"/>
    <w:rsid w:val="007D494A"/>
    <w:rsid w:val="007D4C5E"/>
    <w:rsid w:val="007E047D"/>
    <w:rsid w:val="007E2A31"/>
    <w:rsid w:val="007E676B"/>
    <w:rsid w:val="007E74DB"/>
    <w:rsid w:val="007F0F31"/>
    <w:rsid w:val="007F2B24"/>
    <w:rsid w:val="008054AB"/>
    <w:rsid w:val="008063B1"/>
    <w:rsid w:val="008068CD"/>
    <w:rsid w:val="00806F5D"/>
    <w:rsid w:val="00810D92"/>
    <w:rsid w:val="00811C8D"/>
    <w:rsid w:val="00815FD1"/>
    <w:rsid w:val="00817AEB"/>
    <w:rsid w:val="00821539"/>
    <w:rsid w:val="008253F8"/>
    <w:rsid w:val="008278EC"/>
    <w:rsid w:val="00831915"/>
    <w:rsid w:val="00831AFA"/>
    <w:rsid w:val="00831CE6"/>
    <w:rsid w:val="00832CDF"/>
    <w:rsid w:val="00832EC6"/>
    <w:rsid w:val="00835518"/>
    <w:rsid w:val="00842C64"/>
    <w:rsid w:val="00845160"/>
    <w:rsid w:val="00845B69"/>
    <w:rsid w:val="008519B3"/>
    <w:rsid w:val="008539EB"/>
    <w:rsid w:val="0085441D"/>
    <w:rsid w:val="00856080"/>
    <w:rsid w:val="00856175"/>
    <w:rsid w:val="00857253"/>
    <w:rsid w:val="00861B1B"/>
    <w:rsid w:val="00883093"/>
    <w:rsid w:val="008859B5"/>
    <w:rsid w:val="00887686"/>
    <w:rsid w:val="008921B8"/>
    <w:rsid w:val="00892CB7"/>
    <w:rsid w:val="00894D19"/>
    <w:rsid w:val="008A1945"/>
    <w:rsid w:val="008A5350"/>
    <w:rsid w:val="008B3769"/>
    <w:rsid w:val="008B3DEB"/>
    <w:rsid w:val="008B45EF"/>
    <w:rsid w:val="008C1541"/>
    <w:rsid w:val="008C21C3"/>
    <w:rsid w:val="008C4022"/>
    <w:rsid w:val="008C6769"/>
    <w:rsid w:val="008D0243"/>
    <w:rsid w:val="008D19EB"/>
    <w:rsid w:val="008D392C"/>
    <w:rsid w:val="008D424C"/>
    <w:rsid w:val="008D5D19"/>
    <w:rsid w:val="008D6552"/>
    <w:rsid w:val="008D66D4"/>
    <w:rsid w:val="008D75E8"/>
    <w:rsid w:val="008D7C91"/>
    <w:rsid w:val="008D7ED9"/>
    <w:rsid w:val="008E1B14"/>
    <w:rsid w:val="008E3F00"/>
    <w:rsid w:val="008E5BBF"/>
    <w:rsid w:val="008E67A2"/>
    <w:rsid w:val="008F146F"/>
    <w:rsid w:val="008F4028"/>
    <w:rsid w:val="009014A2"/>
    <w:rsid w:val="00901DBB"/>
    <w:rsid w:val="00902869"/>
    <w:rsid w:val="00902E18"/>
    <w:rsid w:val="009067E3"/>
    <w:rsid w:val="009110C8"/>
    <w:rsid w:val="00911E5B"/>
    <w:rsid w:val="00912F90"/>
    <w:rsid w:val="00933A22"/>
    <w:rsid w:val="009405A3"/>
    <w:rsid w:val="00940D1D"/>
    <w:rsid w:val="00941D34"/>
    <w:rsid w:val="00944CB5"/>
    <w:rsid w:val="00946EB5"/>
    <w:rsid w:val="00950337"/>
    <w:rsid w:val="00972F35"/>
    <w:rsid w:val="00974009"/>
    <w:rsid w:val="0097593C"/>
    <w:rsid w:val="00977DFF"/>
    <w:rsid w:val="00983E40"/>
    <w:rsid w:val="00987212"/>
    <w:rsid w:val="009878FF"/>
    <w:rsid w:val="00990654"/>
    <w:rsid w:val="0099413D"/>
    <w:rsid w:val="0099780B"/>
    <w:rsid w:val="009A072C"/>
    <w:rsid w:val="009A25EA"/>
    <w:rsid w:val="009A5227"/>
    <w:rsid w:val="009A6C64"/>
    <w:rsid w:val="009A7CAE"/>
    <w:rsid w:val="009B3A76"/>
    <w:rsid w:val="009B4709"/>
    <w:rsid w:val="009B47FC"/>
    <w:rsid w:val="009B4B02"/>
    <w:rsid w:val="009B50C7"/>
    <w:rsid w:val="009B5668"/>
    <w:rsid w:val="009B5F61"/>
    <w:rsid w:val="009C0153"/>
    <w:rsid w:val="009C4328"/>
    <w:rsid w:val="009C5612"/>
    <w:rsid w:val="009D0F25"/>
    <w:rsid w:val="009D5D5D"/>
    <w:rsid w:val="009D7861"/>
    <w:rsid w:val="009E46E3"/>
    <w:rsid w:val="009E6BD7"/>
    <w:rsid w:val="009F4FBE"/>
    <w:rsid w:val="009F62B2"/>
    <w:rsid w:val="00A01008"/>
    <w:rsid w:val="00A02E80"/>
    <w:rsid w:val="00A04FD0"/>
    <w:rsid w:val="00A104B8"/>
    <w:rsid w:val="00A12D57"/>
    <w:rsid w:val="00A1408B"/>
    <w:rsid w:val="00A2447C"/>
    <w:rsid w:val="00A26D2C"/>
    <w:rsid w:val="00A31951"/>
    <w:rsid w:val="00A31BB3"/>
    <w:rsid w:val="00A325AE"/>
    <w:rsid w:val="00A35DE0"/>
    <w:rsid w:val="00A40EB0"/>
    <w:rsid w:val="00A42988"/>
    <w:rsid w:val="00A434E0"/>
    <w:rsid w:val="00A50CC2"/>
    <w:rsid w:val="00A52E27"/>
    <w:rsid w:val="00A56F23"/>
    <w:rsid w:val="00A605AD"/>
    <w:rsid w:val="00A60DC0"/>
    <w:rsid w:val="00A62722"/>
    <w:rsid w:val="00A6294C"/>
    <w:rsid w:val="00A63E99"/>
    <w:rsid w:val="00A67A64"/>
    <w:rsid w:val="00A710EE"/>
    <w:rsid w:val="00A777F3"/>
    <w:rsid w:val="00A80D75"/>
    <w:rsid w:val="00A84D12"/>
    <w:rsid w:val="00A84DED"/>
    <w:rsid w:val="00A91054"/>
    <w:rsid w:val="00A91394"/>
    <w:rsid w:val="00A9333E"/>
    <w:rsid w:val="00A93FC3"/>
    <w:rsid w:val="00A961C2"/>
    <w:rsid w:val="00AA03F5"/>
    <w:rsid w:val="00AA04A0"/>
    <w:rsid w:val="00AA14DC"/>
    <w:rsid w:val="00AA7310"/>
    <w:rsid w:val="00AA7944"/>
    <w:rsid w:val="00AB1537"/>
    <w:rsid w:val="00AB7014"/>
    <w:rsid w:val="00AB7F26"/>
    <w:rsid w:val="00AC070B"/>
    <w:rsid w:val="00AC4315"/>
    <w:rsid w:val="00AD0CCF"/>
    <w:rsid w:val="00AD7204"/>
    <w:rsid w:val="00AE1996"/>
    <w:rsid w:val="00AE2EBF"/>
    <w:rsid w:val="00AE5951"/>
    <w:rsid w:val="00AE68B3"/>
    <w:rsid w:val="00AF0508"/>
    <w:rsid w:val="00AF378C"/>
    <w:rsid w:val="00AF6B66"/>
    <w:rsid w:val="00B00FB6"/>
    <w:rsid w:val="00B02B49"/>
    <w:rsid w:val="00B040FA"/>
    <w:rsid w:val="00B0481F"/>
    <w:rsid w:val="00B050E2"/>
    <w:rsid w:val="00B13AFB"/>
    <w:rsid w:val="00B162B7"/>
    <w:rsid w:val="00B2026C"/>
    <w:rsid w:val="00B217E9"/>
    <w:rsid w:val="00B2187B"/>
    <w:rsid w:val="00B22CBD"/>
    <w:rsid w:val="00B30333"/>
    <w:rsid w:val="00B33351"/>
    <w:rsid w:val="00B34AD0"/>
    <w:rsid w:val="00B34F6B"/>
    <w:rsid w:val="00B350F5"/>
    <w:rsid w:val="00B40D8E"/>
    <w:rsid w:val="00B450AC"/>
    <w:rsid w:val="00B4566C"/>
    <w:rsid w:val="00B5157A"/>
    <w:rsid w:val="00B62BD8"/>
    <w:rsid w:val="00B630A1"/>
    <w:rsid w:val="00B67664"/>
    <w:rsid w:val="00B72AFC"/>
    <w:rsid w:val="00B733D6"/>
    <w:rsid w:val="00B8081A"/>
    <w:rsid w:val="00B84A08"/>
    <w:rsid w:val="00B85EC4"/>
    <w:rsid w:val="00B87A91"/>
    <w:rsid w:val="00B87C22"/>
    <w:rsid w:val="00B87F1C"/>
    <w:rsid w:val="00B91DFE"/>
    <w:rsid w:val="00B93CDD"/>
    <w:rsid w:val="00B95F67"/>
    <w:rsid w:val="00B9699B"/>
    <w:rsid w:val="00BA0D00"/>
    <w:rsid w:val="00BA526C"/>
    <w:rsid w:val="00BB287E"/>
    <w:rsid w:val="00BB2B87"/>
    <w:rsid w:val="00BB6A47"/>
    <w:rsid w:val="00BB6BCB"/>
    <w:rsid w:val="00BB7900"/>
    <w:rsid w:val="00BC1145"/>
    <w:rsid w:val="00BC20D3"/>
    <w:rsid w:val="00BC56F5"/>
    <w:rsid w:val="00BD5EBA"/>
    <w:rsid w:val="00BE47BF"/>
    <w:rsid w:val="00BE6181"/>
    <w:rsid w:val="00BE6944"/>
    <w:rsid w:val="00BF17E1"/>
    <w:rsid w:val="00BF19F5"/>
    <w:rsid w:val="00BF4383"/>
    <w:rsid w:val="00BF6BF1"/>
    <w:rsid w:val="00C01DF2"/>
    <w:rsid w:val="00C02005"/>
    <w:rsid w:val="00C03EC6"/>
    <w:rsid w:val="00C2065A"/>
    <w:rsid w:val="00C215D7"/>
    <w:rsid w:val="00C22529"/>
    <w:rsid w:val="00C2314A"/>
    <w:rsid w:val="00C26BFC"/>
    <w:rsid w:val="00C3072E"/>
    <w:rsid w:val="00C311C8"/>
    <w:rsid w:val="00C40298"/>
    <w:rsid w:val="00C5093D"/>
    <w:rsid w:val="00C50A0F"/>
    <w:rsid w:val="00C54409"/>
    <w:rsid w:val="00C57286"/>
    <w:rsid w:val="00C57E04"/>
    <w:rsid w:val="00C600BF"/>
    <w:rsid w:val="00C61381"/>
    <w:rsid w:val="00C63026"/>
    <w:rsid w:val="00C63E13"/>
    <w:rsid w:val="00C67DD8"/>
    <w:rsid w:val="00C7206D"/>
    <w:rsid w:val="00C7623E"/>
    <w:rsid w:val="00C767E9"/>
    <w:rsid w:val="00C76CC7"/>
    <w:rsid w:val="00C76F7D"/>
    <w:rsid w:val="00C8084D"/>
    <w:rsid w:val="00C81EAE"/>
    <w:rsid w:val="00C85BF3"/>
    <w:rsid w:val="00C86130"/>
    <w:rsid w:val="00C86DA2"/>
    <w:rsid w:val="00C90533"/>
    <w:rsid w:val="00C90A5F"/>
    <w:rsid w:val="00C939B1"/>
    <w:rsid w:val="00C940FD"/>
    <w:rsid w:val="00C96B2A"/>
    <w:rsid w:val="00CA1206"/>
    <w:rsid w:val="00CA3FF6"/>
    <w:rsid w:val="00CB51C9"/>
    <w:rsid w:val="00CB62F4"/>
    <w:rsid w:val="00CB640F"/>
    <w:rsid w:val="00CC421D"/>
    <w:rsid w:val="00CD0813"/>
    <w:rsid w:val="00CD7630"/>
    <w:rsid w:val="00CD7E7A"/>
    <w:rsid w:val="00CE0937"/>
    <w:rsid w:val="00CE2BBA"/>
    <w:rsid w:val="00CE7297"/>
    <w:rsid w:val="00D043FA"/>
    <w:rsid w:val="00D06661"/>
    <w:rsid w:val="00D07D8E"/>
    <w:rsid w:val="00D10FCC"/>
    <w:rsid w:val="00D124C1"/>
    <w:rsid w:val="00D1334D"/>
    <w:rsid w:val="00D1490C"/>
    <w:rsid w:val="00D16C39"/>
    <w:rsid w:val="00D251A6"/>
    <w:rsid w:val="00D27191"/>
    <w:rsid w:val="00D27D9C"/>
    <w:rsid w:val="00D30812"/>
    <w:rsid w:val="00D31E71"/>
    <w:rsid w:val="00D333E0"/>
    <w:rsid w:val="00D34D25"/>
    <w:rsid w:val="00D35A4B"/>
    <w:rsid w:val="00D37DD5"/>
    <w:rsid w:val="00D428F7"/>
    <w:rsid w:val="00D44D80"/>
    <w:rsid w:val="00D45303"/>
    <w:rsid w:val="00D45454"/>
    <w:rsid w:val="00D471CE"/>
    <w:rsid w:val="00D509B9"/>
    <w:rsid w:val="00D5666D"/>
    <w:rsid w:val="00D6228D"/>
    <w:rsid w:val="00D62648"/>
    <w:rsid w:val="00D64759"/>
    <w:rsid w:val="00D652E8"/>
    <w:rsid w:val="00D65C0D"/>
    <w:rsid w:val="00D72C5A"/>
    <w:rsid w:val="00D73CF5"/>
    <w:rsid w:val="00D743EB"/>
    <w:rsid w:val="00D74B96"/>
    <w:rsid w:val="00D87BDC"/>
    <w:rsid w:val="00D90175"/>
    <w:rsid w:val="00D91033"/>
    <w:rsid w:val="00D9531C"/>
    <w:rsid w:val="00D9534B"/>
    <w:rsid w:val="00D95FF0"/>
    <w:rsid w:val="00D96A0C"/>
    <w:rsid w:val="00DA037A"/>
    <w:rsid w:val="00DA09E4"/>
    <w:rsid w:val="00DA1F05"/>
    <w:rsid w:val="00DA64FE"/>
    <w:rsid w:val="00DB0F80"/>
    <w:rsid w:val="00DB1C8E"/>
    <w:rsid w:val="00DB6DD7"/>
    <w:rsid w:val="00DC08F9"/>
    <w:rsid w:val="00DC10AA"/>
    <w:rsid w:val="00DC23E1"/>
    <w:rsid w:val="00DC52A4"/>
    <w:rsid w:val="00DD052F"/>
    <w:rsid w:val="00DD4006"/>
    <w:rsid w:val="00DD48E3"/>
    <w:rsid w:val="00DE5196"/>
    <w:rsid w:val="00DE541B"/>
    <w:rsid w:val="00DE5B33"/>
    <w:rsid w:val="00DF129A"/>
    <w:rsid w:val="00DF2791"/>
    <w:rsid w:val="00DF4565"/>
    <w:rsid w:val="00DF53F5"/>
    <w:rsid w:val="00E02B5F"/>
    <w:rsid w:val="00E0499A"/>
    <w:rsid w:val="00E06ACB"/>
    <w:rsid w:val="00E1513B"/>
    <w:rsid w:val="00E1629E"/>
    <w:rsid w:val="00E20143"/>
    <w:rsid w:val="00E202A7"/>
    <w:rsid w:val="00E240D8"/>
    <w:rsid w:val="00E242BD"/>
    <w:rsid w:val="00E273A4"/>
    <w:rsid w:val="00E30ABB"/>
    <w:rsid w:val="00E315A0"/>
    <w:rsid w:val="00E33591"/>
    <w:rsid w:val="00E376DB"/>
    <w:rsid w:val="00E4134C"/>
    <w:rsid w:val="00E42C24"/>
    <w:rsid w:val="00E44100"/>
    <w:rsid w:val="00E44256"/>
    <w:rsid w:val="00E50B5D"/>
    <w:rsid w:val="00E52886"/>
    <w:rsid w:val="00E537AC"/>
    <w:rsid w:val="00E560DD"/>
    <w:rsid w:val="00E62E1F"/>
    <w:rsid w:val="00E63467"/>
    <w:rsid w:val="00E7244F"/>
    <w:rsid w:val="00E77970"/>
    <w:rsid w:val="00E77B82"/>
    <w:rsid w:val="00E8462D"/>
    <w:rsid w:val="00E84F29"/>
    <w:rsid w:val="00E86ABF"/>
    <w:rsid w:val="00E87254"/>
    <w:rsid w:val="00E873EC"/>
    <w:rsid w:val="00E969F2"/>
    <w:rsid w:val="00EA02DB"/>
    <w:rsid w:val="00EA05B7"/>
    <w:rsid w:val="00EA159D"/>
    <w:rsid w:val="00EA1BC8"/>
    <w:rsid w:val="00EB1D2A"/>
    <w:rsid w:val="00EB3193"/>
    <w:rsid w:val="00EB3DAD"/>
    <w:rsid w:val="00EB5636"/>
    <w:rsid w:val="00EB71C1"/>
    <w:rsid w:val="00EB763E"/>
    <w:rsid w:val="00EC0EB5"/>
    <w:rsid w:val="00EC0F88"/>
    <w:rsid w:val="00EC36AF"/>
    <w:rsid w:val="00EC6093"/>
    <w:rsid w:val="00ED01EF"/>
    <w:rsid w:val="00ED040B"/>
    <w:rsid w:val="00ED0C97"/>
    <w:rsid w:val="00ED0DBC"/>
    <w:rsid w:val="00ED2688"/>
    <w:rsid w:val="00ED2C6D"/>
    <w:rsid w:val="00EE10AB"/>
    <w:rsid w:val="00EE2A43"/>
    <w:rsid w:val="00EE3D1A"/>
    <w:rsid w:val="00EE673C"/>
    <w:rsid w:val="00EF0719"/>
    <w:rsid w:val="00EF17A7"/>
    <w:rsid w:val="00F01D1F"/>
    <w:rsid w:val="00F04C39"/>
    <w:rsid w:val="00F13F02"/>
    <w:rsid w:val="00F17014"/>
    <w:rsid w:val="00F21CA2"/>
    <w:rsid w:val="00F245FC"/>
    <w:rsid w:val="00F24ACE"/>
    <w:rsid w:val="00F252BC"/>
    <w:rsid w:val="00F27456"/>
    <w:rsid w:val="00F303C0"/>
    <w:rsid w:val="00F308BB"/>
    <w:rsid w:val="00F36EF3"/>
    <w:rsid w:val="00F43286"/>
    <w:rsid w:val="00F45A5D"/>
    <w:rsid w:val="00F46F9D"/>
    <w:rsid w:val="00F60595"/>
    <w:rsid w:val="00F60A5D"/>
    <w:rsid w:val="00F678C7"/>
    <w:rsid w:val="00F7012C"/>
    <w:rsid w:val="00F74C77"/>
    <w:rsid w:val="00F77943"/>
    <w:rsid w:val="00F806DC"/>
    <w:rsid w:val="00F825BA"/>
    <w:rsid w:val="00F90D6D"/>
    <w:rsid w:val="00F93E53"/>
    <w:rsid w:val="00FA17AA"/>
    <w:rsid w:val="00FA227E"/>
    <w:rsid w:val="00FA3C48"/>
    <w:rsid w:val="00FA4D2D"/>
    <w:rsid w:val="00FA6756"/>
    <w:rsid w:val="00FB100A"/>
    <w:rsid w:val="00FB4AF2"/>
    <w:rsid w:val="00FB5B93"/>
    <w:rsid w:val="00FB6A35"/>
    <w:rsid w:val="00FC10D5"/>
    <w:rsid w:val="00FC1B40"/>
    <w:rsid w:val="00FC1FDB"/>
    <w:rsid w:val="00FC7D75"/>
    <w:rsid w:val="00FD07EE"/>
    <w:rsid w:val="00FD0A73"/>
    <w:rsid w:val="00FD65BB"/>
    <w:rsid w:val="00FE26A7"/>
    <w:rsid w:val="00FE3F49"/>
    <w:rsid w:val="00FE755A"/>
    <w:rsid w:val="00FE7BF4"/>
    <w:rsid w:val="00FF03B8"/>
    <w:rsid w:val="00FF19E2"/>
    <w:rsid w:val="00FF5C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639647E0"/>
  <w15:docId w15:val="{3571E289-9D58-4470-96F9-205DFB46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keepNext/>
      <w:tabs>
        <w:tab w:val="center" w:pos="4680"/>
      </w:tabs>
      <w:spacing w:line="200" w:lineRule="atLeast"/>
      <w:jc w:val="center"/>
      <w:outlineLvl w:val="1"/>
    </w:pPr>
    <w:rPr>
      <w:rFonts w:ascii="Arial" w:hAnsi="Arial"/>
      <w:b/>
      <w:sz w:val="24"/>
    </w:rPr>
  </w:style>
  <w:style w:type="paragraph" w:styleId="Heading3">
    <w:name w:val="heading 3"/>
    <w:basedOn w:val="Normal"/>
    <w:next w:val="Normal"/>
    <w:qFormat/>
    <w:pPr>
      <w:keepNext/>
      <w:tabs>
        <w:tab w:val="left" w:pos="-720"/>
      </w:tabs>
      <w:suppressAutoHyphens/>
      <w:jc w:val="both"/>
      <w:outlineLvl w:val="2"/>
    </w:pPr>
    <w:rPr>
      <w:rFonts w:ascii="Arial" w:hAnsi="Arial"/>
      <w:b/>
      <w:spacing w:val="-3"/>
      <w:sz w:val="22"/>
    </w:rPr>
  </w:style>
  <w:style w:type="paragraph" w:styleId="Heading4">
    <w:name w:val="heading 4"/>
    <w:basedOn w:val="Normal"/>
    <w:next w:val="Normal"/>
    <w:qFormat/>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
    <w:name w:val="To"/>
    <w:basedOn w:val="Normal"/>
    <w:rPr>
      <w:rFonts w:ascii="Arial" w:hAnsi="Arial"/>
      <w:sz w:val="36"/>
    </w:rPr>
  </w:style>
  <w:style w:type="paragraph" w:customStyle="1" w:styleId="ToCompany">
    <w:name w:val="ToCompany"/>
    <w:basedOn w:val="Normal"/>
    <w:rPr>
      <w:rFonts w:ascii="Arial" w:hAnsi="Arial"/>
      <w:sz w:val="28"/>
    </w:rPr>
  </w:style>
  <w:style w:type="paragraph" w:customStyle="1" w:styleId="ToFax">
    <w:name w:val="ToFax"/>
    <w:basedOn w:val="Normal"/>
    <w:rPr>
      <w:rFonts w:ascii="Arial" w:hAnsi="Arial"/>
      <w:sz w:val="28"/>
    </w:rPr>
  </w:style>
  <w:style w:type="paragraph" w:customStyle="1" w:styleId="From">
    <w:name w:val="From"/>
    <w:basedOn w:val="Normal"/>
    <w:pPr>
      <w:spacing w:before="360"/>
    </w:pPr>
    <w:rPr>
      <w:rFonts w:ascii="Arial" w:hAnsi="Arial"/>
      <w:sz w:val="36"/>
    </w:rPr>
  </w:style>
  <w:style w:type="paragraph" w:customStyle="1" w:styleId="FromCompany">
    <w:name w:val="FromCompany"/>
    <w:basedOn w:val="Normal"/>
    <w:rPr>
      <w:rFonts w:ascii="Arial" w:hAnsi="Arial"/>
      <w:sz w:val="28"/>
    </w:rPr>
  </w:style>
  <w:style w:type="paragraph" w:customStyle="1" w:styleId="FromPhone">
    <w:name w:val="FromPhone"/>
    <w:basedOn w:val="Normal"/>
    <w:rPr>
      <w:rFonts w:ascii="Arial" w:hAnsi="Arial"/>
      <w:sz w:val="28"/>
    </w:rPr>
  </w:style>
  <w:style w:type="paragraph" w:customStyle="1" w:styleId="FromFax">
    <w:name w:val="FromFax"/>
    <w:basedOn w:val="Normal"/>
    <w:rPr>
      <w:rFonts w:ascii="Arial" w:hAnsi="Arial"/>
      <w:sz w:val="28"/>
    </w:rPr>
  </w:style>
  <w:style w:type="paragraph" w:styleId="Date">
    <w:name w:val="Date"/>
    <w:basedOn w:val="Normal"/>
    <w:pPr>
      <w:spacing w:before="360"/>
    </w:pPr>
    <w:rPr>
      <w:rFonts w:ascii="Arial" w:hAnsi="Arial"/>
      <w:sz w:val="28"/>
    </w:rPr>
  </w:style>
  <w:style w:type="paragraph" w:customStyle="1" w:styleId="Pages">
    <w:name w:val="Pages"/>
    <w:basedOn w:val="Normal"/>
    <w:rPr>
      <w:rFonts w:ascii="Arial" w:hAnsi="Arial"/>
      <w:sz w:val="28"/>
    </w:rPr>
  </w:style>
  <w:style w:type="paragraph" w:customStyle="1" w:styleId="ToPhone">
    <w:name w:val="ToPhone"/>
    <w:basedOn w:val="ToCompany"/>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678C7"/>
    <w:rPr>
      <w:rFonts w:ascii="Tahoma" w:hAnsi="Tahoma" w:cs="Tahoma"/>
      <w:sz w:val="16"/>
      <w:szCs w:val="16"/>
    </w:rPr>
  </w:style>
  <w:style w:type="character" w:styleId="FollowedHyperlink">
    <w:name w:val="FollowedHyperlink"/>
    <w:rsid w:val="008B3769"/>
    <w:rPr>
      <w:color w:val="800080"/>
      <w:u w:val="single"/>
    </w:rPr>
  </w:style>
  <w:style w:type="character" w:customStyle="1" w:styleId="HeaderChar">
    <w:name w:val="Header Char"/>
    <w:link w:val="Header"/>
    <w:uiPriority w:val="99"/>
    <w:rsid w:val="00EC6093"/>
    <w:rPr>
      <w:sz w:val="26"/>
      <w:lang w:eastAsia="en-US"/>
    </w:rPr>
  </w:style>
  <w:style w:type="paragraph" w:styleId="BodyTextIndent">
    <w:name w:val="Body Text Indent"/>
    <w:basedOn w:val="Normal"/>
    <w:link w:val="BodyTextIndentChar"/>
    <w:rsid w:val="008D19EB"/>
    <w:pPr>
      <w:ind w:left="720"/>
    </w:pPr>
    <w:rPr>
      <w:rFonts w:ascii="Arial" w:hAnsi="Arial"/>
      <w:sz w:val="22"/>
      <w:lang w:eastAsia="ko-KR"/>
    </w:rPr>
  </w:style>
  <w:style w:type="character" w:customStyle="1" w:styleId="BodyTextIndentChar">
    <w:name w:val="Body Text Indent Char"/>
    <w:basedOn w:val="DefaultParagraphFont"/>
    <w:link w:val="BodyTextIndent"/>
    <w:rsid w:val="008D19EB"/>
    <w:rPr>
      <w:rFonts w:ascii="Arial" w:hAnsi="Arial"/>
      <w:sz w:val="22"/>
      <w:lang w:eastAsia="ko-KR"/>
    </w:rPr>
  </w:style>
  <w:style w:type="paragraph" w:styleId="BodyTextIndent2">
    <w:name w:val="Body Text Indent 2"/>
    <w:basedOn w:val="Normal"/>
    <w:link w:val="BodyTextIndent2Char"/>
    <w:rsid w:val="008D19EB"/>
    <w:pPr>
      <w:ind w:left="720"/>
      <w:jc w:val="both"/>
    </w:pPr>
    <w:rPr>
      <w:rFonts w:ascii="Arial" w:hAnsi="Arial"/>
      <w:sz w:val="22"/>
      <w:lang w:eastAsia="ko-KR"/>
    </w:rPr>
  </w:style>
  <w:style w:type="character" w:customStyle="1" w:styleId="BodyTextIndent2Char">
    <w:name w:val="Body Text Indent 2 Char"/>
    <w:basedOn w:val="DefaultParagraphFont"/>
    <w:link w:val="BodyTextIndent2"/>
    <w:rsid w:val="008D19EB"/>
    <w:rPr>
      <w:rFonts w:ascii="Arial" w:hAnsi="Arial"/>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9655">
      <w:bodyDiv w:val="1"/>
      <w:marLeft w:val="0"/>
      <w:marRight w:val="0"/>
      <w:marTop w:val="0"/>
      <w:marBottom w:val="0"/>
      <w:divBdr>
        <w:top w:val="none" w:sz="0" w:space="0" w:color="auto"/>
        <w:left w:val="none" w:sz="0" w:space="0" w:color="auto"/>
        <w:bottom w:val="none" w:sz="0" w:space="0" w:color="auto"/>
        <w:right w:val="none" w:sz="0" w:space="0" w:color="auto"/>
      </w:divBdr>
    </w:div>
    <w:div w:id="972947532">
      <w:bodyDiv w:val="1"/>
      <w:marLeft w:val="0"/>
      <w:marRight w:val="0"/>
      <w:marTop w:val="0"/>
      <w:marBottom w:val="0"/>
      <w:divBdr>
        <w:top w:val="none" w:sz="0" w:space="0" w:color="auto"/>
        <w:left w:val="none" w:sz="0" w:space="0" w:color="auto"/>
        <w:bottom w:val="none" w:sz="0" w:space="0" w:color="auto"/>
        <w:right w:val="none" w:sz="0" w:space="0" w:color="auto"/>
      </w:divBdr>
    </w:div>
    <w:div w:id="1423915157">
      <w:bodyDiv w:val="1"/>
      <w:marLeft w:val="0"/>
      <w:marRight w:val="0"/>
      <w:marTop w:val="0"/>
      <w:marBottom w:val="0"/>
      <w:divBdr>
        <w:top w:val="none" w:sz="0" w:space="0" w:color="auto"/>
        <w:left w:val="none" w:sz="0" w:space="0" w:color="auto"/>
        <w:bottom w:val="none" w:sz="0" w:space="0" w:color="auto"/>
        <w:right w:val="none" w:sz="0" w:space="0" w:color="auto"/>
      </w:divBdr>
      <w:divsChild>
        <w:div w:id="1716419601">
          <w:marLeft w:val="0"/>
          <w:marRight w:val="0"/>
          <w:marTop w:val="0"/>
          <w:marBottom w:val="180"/>
          <w:divBdr>
            <w:top w:val="single" w:sz="18" w:space="0" w:color="FF3300"/>
            <w:left w:val="none" w:sz="0" w:space="0" w:color="auto"/>
            <w:bottom w:val="none" w:sz="0" w:space="0" w:color="auto"/>
            <w:right w:val="none" w:sz="0" w:space="0" w:color="auto"/>
          </w:divBdr>
          <w:divsChild>
            <w:div w:id="1515224699">
              <w:marLeft w:val="0"/>
              <w:marRight w:val="0"/>
              <w:marTop w:val="0"/>
              <w:marBottom w:val="0"/>
              <w:divBdr>
                <w:top w:val="none" w:sz="0" w:space="0" w:color="auto"/>
                <w:left w:val="none" w:sz="0" w:space="0" w:color="auto"/>
                <w:bottom w:val="none" w:sz="0" w:space="0" w:color="auto"/>
                <w:right w:val="none" w:sz="0" w:space="0" w:color="auto"/>
              </w:divBdr>
              <w:divsChild>
                <w:div w:id="835223346">
                  <w:marLeft w:val="0"/>
                  <w:marRight w:val="-5040"/>
                  <w:marTop w:val="0"/>
                  <w:marBottom w:val="0"/>
                  <w:divBdr>
                    <w:top w:val="none" w:sz="0" w:space="0" w:color="auto"/>
                    <w:left w:val="none" w:sz="0" w:space="0" w:color="auto"/>
                    <w:bottom w:val="none" w:sz="0" w:space="0" w:color="auto"/>
                    <w:right w:val="none" w:sz="0" w:space="0" w:color="auto"/>
                  </w:divBdr>
                  <w:divsChild>
                    <w:div w:id="173299614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152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2331-E292-4403-81EB-6858A1EA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WBA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dc:creator>
  <cp:keywords/>
  <dc:description/>
  <cp:lastModifiedBy>Nicholas Helmick</cp:lastModifiedBy>
  <cp:revision>11</cp:revision>
  <cp:lastPrinted>2016-08-23T20:24:00Z</cp:lastPrinted>
  <dcterms:created xsi:type="dcterms:W3CDTF">2016-08-23T20:34:00Z</dcterms:created>
  <dcterms:modified xsi:type="dcterms:W3CDTF">2018-08-01T15:40:00Z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