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45F51" w:rsidRDefault="00B45F51" w:rsidP="00B45F51">
      <w:pPr>
        <w:pStyle w:val="Title"/>
        <w:jc w:val="left"/>
        <w:rPr>
          <w:rFonts w:ascii="Arial" w:hAnsi="Arial" w:cs="Arial"/>
          <w:sz w:val="24"/>
          <w:szCs w:val="24"/>
        </w:rPr>
      </w:pPr>
    </w:p>
    <w:p w14:paraId="0D8DAD1F" w14:textId="77777777" w:rsidR="0062673E" w:rsidRPr="00264045" w:rsidRDefault="0062673E" w:rsidP="0062673E">
      <w:pPr>
        <w:pStyle w:val="Title"/>
        <w:rPr>
          <w:rFonts w:ascii="Arial" w:hAnsi="Arial" w:cs="Arial"/>
          <w:sz w:val="24"/>
          <w:szCs w:val="24"/>
        </w:rPr>
      </w:pPr>
      <w:r w:rsidRPr="00264045">
        <w:rPr>
          <w:rFonts w:ascii="Arial" w:hAnsi="Arial" w:cs="Arial"/>
          <w:sz w:val="24"/>
          <w:szCs w:val="24"/>
        </w:rPr>
        <w:t>SPECIFICATION</w:t>
      </w:r>
    </w:p>
    <w:p w14:paraId="26A0C81A" w14:textId="77777777" w:rsidR="0062673E" w:rsidRDefault="0062673E" w:rsidP="0062673E">
      <w:pPr>
        <w:tabs>
          <w:tab w:val="center" w:pos="4680"/>
        </w:tabs>
        <w:suppressAutoHyphens/>
        <w:jc w:val="center"/>
        <w:rPr>
          <w:rFonts w:ascii="Arial" w:hAnsi="Arial" w:cs="Arial"/>
          <w:b/>
          <w:spacing w:val="-3"/>
          <w:sz w:val="24"/>
          <w:szCs w:val="24"/>
        </w:rPr>
      </w:pPr>
      <w:r w:rsidRPr="00264045">
        <w:rPr>
          <w:rFonts w:ascii="Arial" w:hAnsi="Arial" w:cs="Arial"/>
          <w:b/>
          <w:spacing w:val="-3"/>
          <w:sz w:val="24"/>
          <w:szCs w:val="24"/>
        </w:rPr>
        <w:t xml:space="preserve">Section </w:t>
      </w:r>
      <w:r>
        <w:rPr>
          <w:rFonts w:ascii="Arial" w:hAnsi="Arial" w:cs="Arial"/>
          <w:b/>
          <w:spacing w:val="-3"/>
          <w:sz w:val="24"/>
          <w:szCs w:val="24"/>
        </w:rPr>
        <w:t>XXXXX</w:t>
      </w:r>
    </w:p>
    <w:p w14:paraId="0A37501D" w14:textId="77777777" w:rsidR="0062673E" w:rsidRPr="00264045" w:rsidRDefault="0062673E" w:rsidP="0062673E">
      <w:pPr>
        <w:tabs>
          <w:tab w:val="center" w:pos="4680"/>
        </w:tabs>
        <w:suppressAutoHyphens/>
        <w:jc w:val="center"/>
        <w:rPr>
          <w:rFonts w:ascii="Arial" w:hAnsi="Arial" w:cs="Arial"/>
          <w:spacing w:val="-3"/>
          <w:sz w:val="24"/>
          <w:szCs w:val="24"/>
        </w:rPr>
      </w:pPr>
    </w:p>
    <w:p w14:paraId="5DAB6C7B" w14:textId="77777777" w:rsidR="0062673E" w:rsidRPr="00264045" w:rsidRDefault="0062673E" w:rsidP="008D6D35">
      <w:pPr>
        <w:tabs>
          <w:tab w:val="center" w:pos="4680"/>
        </w:tabs>
        <w:suppressAutoHyphens/>
        <w:jc w:val="center"/>
        <w:rPr>
          <w:rFonts w:ascii="Arial" w:hAnsi="Arial" w:cs="Arial"/>
          <w:b/>
          <w:spacing w:val="-3"/>
          <w:sz w:val="24"/>
          <w:szCs w:val="24"/>
        </w:rPr>
      </w:pPr>
    </w:p>
    <w:p w14:paraId="4ACD513A"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pacing w:val="-3"/>
          <w:sz w:val="24"/>
          <w:szCs w:val="24"/>
        </w:rPr>
      </w:pPr>
      <w:proofErr w:type="spellStart"/>
      <w:r>
        <w:rPr>
          <w:rFonts w:ascii="Arial" w:hAnsi="Arial" w:cs="Arial"/>
          <w:b/>
          <w:spacing w:val="-3"/>
          <w:sz w:val="24"/>
          <w:szCs w:val="24"/>
        </w:rPr>
        <w:t>Wabo</w:t>
      </w:r>
      <w:proofErr w:type="spellEnd"/>
      <w:r>
        <w:rPr>
          <w:rFonts w:ascii="Arial" w:hAnsi="Arial" w:cs="Arial"/>
          <w:b/>
          <w:spacing w:val="-3"/>
          <w:sz w:val="24"/>
          <w:szCs w:val="24"/>
        </w:rPr>
        <w:t xml:space="preserve">® </w:t>
      </w:r>
      <w:proofErr w:type="spellStart"/>
      <w:r>
        <w:rPr>
          <w:rFonts w:ascii="Arial" w:hAnsi="Arial" w:cs="Arial"/>
          <w:b/>
          <w:spacing w:val="-3"/>
          <w:sz w:val="24"/>
          <w:szCs w:val="24"/>
        </w:rPr>
        <w:t>QuakeWall</w:t>
      </w:r>
      <w:proofErr w:type="spellEnd"/>
      <w:r w:rsidRPr="00264045">
        <w:rPr>
          <w:rFonts w:ascii="Arial" w:hAnsi="Arial" w:cs="Arial"/>
          <w:b/>
          <w:spacing w:val="-3"/>
          <w:sz w:val="24"/>
          <w:szCs w:val="24"/>
          <w:vertAlign w:val="superscript"/>
        </w:rPr>
        <w:t xml:space="preserve"> </w:t>
      </w:r>
    </w:p>
    <w:p w14:paraId="4A74F135" w14:textId="77777777" w:rsidR="0062673E" w:rsidRPr="00264045" w:rsidRDefault="00CC4271" w:rsidP="0062673E">
      <w:pPr>
        <w:pStyle w:val="Heading1"/>
        <w:rPr>
          <w:rFonts w:cs="Arial"/>
          <w:szCs w:val="24"/>
        </w:rPr>
      </w:pPr>
      <w:r>
        <w:rPr>
          <w:rFonts w:cs="Arial"/>
          <w:szCs w:val="24"/>
        </w:rPr>
        <w:t>Model “QWE</w:t>
      </w:r>
      <w:r w:rsidR="0062673E">
        <w:rPr>
          <w:rFonts w:cs="Arial"/>
          <w:szCs w:val="24"/>
        </w:rPr>
        <w:t>”</w:t>
      </w:r>
    </w:p>
    <w:p w14:paraId="394B77E0" w14:textId="728531FD" w:rsidR="0062673E" w:rsidRDefault="49309436" w:rsidP="67A75A84">
      <w:pPr>
        <w:tabs>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bCs/>
          <w:spacing w:val="-3"/>
          <w:sz w:val="24"/>
          <w:szCs w:val="24"/>
        </w:rPr>
      </w:pPr>
      <w:r w:rsidRPr="67A75A84">
        <w:rPr>
          <w:rFonts w:ascii="Arial" w:hAnsi="Arial" w:cs="Arial"/>
          <w:b/>
          <w:bCs/>
          <w:spacing w:val="-3"/>
          <w:sz w:val="24"/>
          <w:szCs w:val="24"/>
        </w:rPr>
        <w:t>Vertical</w:t>
      </w:r>
      <w:r w:rsidR="0062673E" w:rsidRPr="67A75A84">
        <w:rPr>
          <w:rFonts w:ascii="Arial" w:hAnsi="Arial" w:cs="Arial"/>
          <w:b/>
          <w:bCs/>
          <w:spacing w:val="-3"/>
          <w:sz w:val="24"/>
          <w:szCs w:val="24"/>
        </w:rPr>
        <w:t xml:space="preserve"> Expansion Control Systems</w:t>
      </w:r>
    </w:p>
    <w:p w14:paraId="02EB378F"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4"/>
          <w:szCs w:val="24"/>
        </w:rPr>
      </w:pPr>
    </w:p>
    <w:p w14:paraId="6A05A809"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03D6A76"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264045">
        <w:rPr>
          <w:rFonts w:ascii="Arial" w:hAnsi="Arial" w:cs="Arial"/>
          <w:b/>
          <w:spacing w:val="-3"/>
          <w:sz w:val="24"/>
          <w:szCs w:val="24"/>
        </w:rPr>
        <w:t>PART 1 -</w:t>
      </w:r>
      <w:r w:rsidRPr="00264045">
        <w:rPr>
          <w:rFonts w:ascii="Arial" w:hAnsi="Arial" w:cs="Arial"/>
          <w:spacing w:val="-3"/>
          <w:sz w:val="24"/>
          <w:szCs w:val="24"/>
        </w:rPr>
        <w:t xml:space="preserve"> </w:t>
      </w:r>
      <w:r w:rsidRPr="00264045">
        <w:rPr>
          <w:rFonts w:ascii="Arial" w:hAnsi="Arial" w:cs="Arial"/>
          <w:b/>
          <w:spacing w:val="-3"/>
          <w:sz w:val="24"/>
          <w:szCs w:val="24"/>
        </w:rPr>
        <w:t>GENERAL</w:t>
      </w:r>
    </w:p>
    <w:p w14:paraId="5A39BBE3"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0A1FB65A"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sidRPr="00264045">
        <w:rPr>
          <w:rFonts w:ascii="Arial" w:hAnsi="Arial" w:cs="Arial"/>
          <w:spacing w:val="-3"/>
          <w:sz w:val="24"/>
          <w:szCs w:val="24"/>
        </w:rPr>
        <w:t>1.01</w:t>
      </w:r>
      <w:r w:rsidRPr="00264045">
        <w:rPr>
          <w:rFonts w:ascii="Arial" w:hAnsi="Arial" w:cs="Arial"/>
          <w:spacing w:val="-3"/>
          <w:sz w:val="24"/>
          <w:szCs w:val="24"/>
        </w:rPr>
        <w:tab/>
        <w:t>Work Included</w:t>
      </w:r>
    </w:p>
    <w:p w14:paraId="41C8F396"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98D5649" w14:textId="47CB1365" w:rsidR="0062673E" w:rsidRPr="008D6D35" w:rsidRDefault="0062673E" w:rsidP="008D6D35">
      <w:pPr>
        <w:pStyle w:val="ListParagraph"/>
        <w:numPr>
          <w:ilvl w:val="0"/>
          <w:numId w:val="13"/>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The work shall consist of furnishing and installing expansion joints in accordance with the details shown on the plans and the requirements of the specifications.  The joints are proprietary designs utilizing extruded base members and slide plates.</w:t>
      </w:r>
    </w:p>
    <w:p w14:paraId="72A3D3EC"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E9C3E10" w14:textId="7871A12C" w:rsidR="0062673E" w:rsidRPr="008D6D35" w:rsidRDefault="0062673E" w:rsidP="008D6D35">
      <w:pPr>
        <w:pStyle w:val="ListParagraph"/>
        <w:numPr>
          <w:ilvl w:val="0"/>
          <w:numId w:val="13"/>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Related Work</w:t>
      </w:r>
    </w:p>
    <w:p w14:paraId="6358C998" w14:textId="0F555AA3" w:rsidR="0062673E" w:rsidRPr="008D6D35" w:rsidRDefault="0062673E" w:rsidP="008D6D35">
      <w:pPr>
        <w:pStyle w:val="ListParagraph"/>
        <w:numPr>
          <w:ilvl w:val="1"/>
          <w:numId w:val="15"/>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Façade wall cladding</w:t>
      </w:r>
    </w:p>
    <w:p w14:paraId="1745527C" w14:textId="1406DE6C" w:rsidR="0062673E" w:rsidRPr="008D6D35" w:rsidRDefault="0062673E" w:rsidP="008D6D35">
      <w:pPr>
        <w:pStyle w:val="ListParagraph"/>
        <w:numPr>
          <w:ilvl w:val="1"/>
          <w:numId w:val="15"/>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Miscellaneous and ornamental metals</w:t>
      </w:r>
    </w:p>
    <w:p w14:paraId="5CCE6352" w14:textId="19F93C35" w:rsidR="0062673E" w:rsidRPr="008D6D35" w:rsidRDefault="0062673E" w:rsidP="008D6D35">
      <w:pPr>
        <w:pStyle w:val="ListParagraph"/>
        <w:numPr>
          <w:ilvl w:val="1"/>
          <w:numId w:val="15"/>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Flashing and sheet metal</w:t>
      </w:r>
    </w:p>
    <w:p w14:paraId="5007A143" w14:textId="7294174D" w:rsidR="0062673E" w:rsidRPr="008D6D35" w:rsidRDefault="0062673E" w:rsidP="008D6D35">
      <w:pPr>
        <w:pStyle w:val="ListParagraph"/>
        <w:numPr>
          <w:ilvl w:val="1"/>
          <w:numId w:val="15"/>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Exterior/Interior Finishes</w:t>
      </w:r>
    </w:p>
    <w:p w14:paraId="0D0B940D"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rPr>
          <w:rFonts w:ascii="Arial" w:hAnsi="Arial" w:cs="Arial"/>
          <w:spacing w:val="-3"/>
          <w:sz w:val="24"/>
          <w:szCs w:val="24"/>
        </w:rPr>
      </w:pPr>
    </w:p>
    <w:p w14:paraId="47516066"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sidRPr="00264045">
        <w:rPr>
          <w:rFonts w:ascii="Arial" w:hAnsi="Arial" w:cs="Arial"/>
          <w:spacing w:val="-3"/>
          <w:sz w:val="24"/>
          <w:szCs w:val="24"/>
        </w:rPr>
        <w:t>1.02</w:t>
      </w:r>
      <w:r w:rsidRPr="00264045">
        <w:rPr>
          <w:rFonts w:ascii="Arial" w:hAnsi="Arial" w:cs="Arial"/>
          <w:spacing w:val="-3"/>
          <w:sz w:val="24"/>
          <w:szCs w:val="24"/>
        </w:rPr>
        <w:tab/>
        <w:t>Submittals</w:t>
      </w:r>
    </w:p>
    <w:p w14:paraId="0E27B00A"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230E643" w14:textId="45482393" w:rsidR="0062673E" w:rsidRPr="008D6D35" w:rsidRDefault="0062673E" w:rsidP="008D6D35">
      <w:pPr>
        <w:pStyle w:val="ListParagraph"/>
        <w:numPr>
          <w:ilvl w:val="0"/>
          <w:numId w:val="19"/>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Template Drawings - Submit typical seismic joint cross-section(s) indicating pertinent dimensioning, general construction, component connections, and anchorage methods.</w:t>
      </w:r>
    </w:p>
    <w:p w14:paraId="60061E4C"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EC7075B"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sidRPr="00264045">
        <w:rPr>
          <w:rFonts w:ascii="Arial" w:hAnsi="Arial" w:cs="Arial"/>
          <w:spacing w:val="-3"/>
          <w:sz w:val="24"/>
          <w:szCs w:val="24"/>
        </w:rPr>
        <w:t>1.03</w:t>
      </w:r>
      <w:r w:rsidRPr="00264045">
        <w:rPr>
          <w:rFonts w:ascii="Arial" w:hAnsi="Arial" w:cs="Arial"/>
          <w:spacing w:val="-3"/>
          <w:sz w:val="24"/>
          <w:szCs w:val="24"/>
        </w:rPr>
        <w:tab/>
        <w:t>Product Delivery, Storage and Handling</w:t>
      </w:r>
    </w:p>
    <w:p w14:paraId="44EAFD9C"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04839584" w14:textId="160BA7F7" w:rsidR="0062673E" w:rsidRPr="008D6D35" w:rsidRDefault="0062673E" w:rsidP="008D6D35">
      <w:pPr>
        <w:pStyle w:val="ListParagraph"/>
        <w:numPr>
          <w:ilvl w:val="0"/>
          <w:numId w:val="19"/>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Deliver products in each manufacturer's original, intact, labeled containers and store under cover in a dry location until installed. Store off the ground, protect from weather and construction activities.</w:t>
      </w:r>
    </w:p>
    <w:p w14:paraId="4B94D5A5"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0C1D4B9"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sidRPr="00264045">
        <w:rPr>
          <w:rFonts w:ascii="Arial" w:hAnsi="Arial" w:cs="Arial"/>
          <w:spacing w:val="-3"/>
          <w:sz w:val="24"/>
          <w:szCs w:val="24"/>
        </w:rPr>
        <w:t>1.04</w:t>
      </w:r>
      <w:r w:rsidRPr="00264045">
        <w:rPr>
          <w:rFonts w:ascii="Arial" w:hAnsi="Arial" w:cs="Arial"/>
          <w:spacing w:val="-3"/>
          <w:sz w:val="24"/>
          <w:szCs w:val="24"/>
        </w:rPr>
        <w:tab/>
        <w:t>Acceptable Manufacturer</w:t>
      </w:r>
    </w:p>
    <w:p w14:paraId="3DEEC669"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8CDC3A5" w14:textId="77777777" w:rsidR="0062673E" w:rsidRPr="00264045" w:rsidRDefault="0062673E" w:rsidP="67A75A84">
      <w:pPr>
        <w:numPr>
          <w:ilvl w:val="0"/>
          <w:numId w:val="1"/>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264045">
        <w:rPr>
          <w:rFonts w:ascii="Arial" w:hAnsi="Arial" w:cs="Arial"/>
          <w:spacing w:val="-3"/>
          <w:sz w:val="24"/>
          <w:szCs w:val="24"/>
        </w:rPr>
        <w:t>All joints shall be as designed and manufactured by Watson Bowman Acme, 95 Pineview Drive, Amherst, New York 14228.</w:t>
      </w:r>
    </w:p>
    <w:p w14:paraId="3656B9AB" w14:textId="77777777" w:rsidR="0062673E" w:rsidRPr="00264045" w:rsidRDefault="0062673E" w:rsidP="0062673E">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3E8868B" w14:textId="77777777" w:rsidR="008D6D35" w:rsidRDefault="24B24445" w:rsidP="008D6D35">
      <w:pPr>
        <w:numPr>
          <w:ilvl w:val="0"/>
          <w:numId w:val="1"/>
        </w:numPr>
        <w:tabs>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264045">
        <w:rPr>
          <w:rFonts w:ascii="Arial" w:hAnsi="Arial" w:cs="Arial"/>
          <w:spacing w:val="-3"/>
          <w:sz w:val="24"/>
          <w:szCs w:val="24"/>
        </w:rPr>
        <w:t>Alternative</w:t>
      </w:r>
      <w:r w:rsidR="0062673E" w:rsidRPr="00264045">
        <w:rPr>
          <w:rFonts w:ascii="Arial" w:hAnsi="Arial" w:cs="Arial"/>
          <w:spacing w:val="-3"/>
          <w:sz w:val="24"/>
          <w:szCs w:val="24"/>
        </w:rPr>
        <w:t xml:space="preserve"> manufacturers and their products will be considered, provided they meet the design concept and are produced of materials that are equal to or superior to those called for in the base product specification.</w:t>
      </w:r>
    </w:p>
    <w:p w14:paraId="4A7E6B52" w14:textId="77777777" w:rsidR="008D6D35" w:rsidRDefault="008D6D35" w:rsidP="008D6D35">
      <w:pPr>
        <w:pStyle w:val="ListParagraph"/>
        <w:rPr>
          <w:rFonts w:ascii="Arial" w:hAnsi="Arial" w:cs="Arial"/>
          <w:spacing w:val="-3"/>
          <w:sz w:val="24"/>
          <w:szCs w:val="24"/>
        </w:rPr>
      </w:pPr>
    </w:p>
    <w:p w14:paraId="5C375AE4" w14:textId="77777777" w:rsidR="008D6D35" w:rsidRDefault="0062673E" w:rsidP="008D6D35">
      <w:pPr>
        <w:numPr>
          <w:ilvl w:val="0"/>
          <w:numId w:val="1"/>
        </w:numPr>
        <w:tabs>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lastRenderedPageBreak/>
        <w:t>Any proposed alternate systems must be submitted and receive approval 21 days prior to the bid.  All post bid submittals will not be considered.  This submission shall be in accordance with MATERIALS AND SUBSTITUTIONS.</w:t>
      </w:r>
    </w:p>
    <w:p w14:paraId="52A6BFF5" w14:textId="77777777" w:rsidR="008D6D35" w:rsidRDefault="008D6D35" w:rsidP="008D6D35">
      <w:pPr>
        <w:pStyle w:val="ListParagraph"/>
        <w:rPr>
          <w:rFonts w:ascii="Arial" w:hAnsi="Arial" w:cs="Arial"/>
          <w:spacing w:val="-3"/>
          <w:sz w:val="24"/>
          <w:szCs w:val="24"/>
        </w:rPr>
      </w:pPr>
    </w:p>
    <w:p w14:paraId="09DBEDC7" w14:textId="6D5B2214" w:rsidR="008D6D35" w:rsidRDefault="0062673E" w:rsidP="008D6D35">
      <w:pPr>
        <w:tabs>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spacing w:val="-3"/>
          <w:sz w:val="24"/>
          <w:szCs w:val="24"/>
        </w:rPr>
      </w:pPr>
      <w:r w:rsidRPr="008D6D35">
        <w:rPr>
          <w:rFonts w:ascii="Arial" w:hAnsi="Arial" w:cs="Arial"/>
          <w:spacing w:val="-3"/>
          <w:sz w:val="24"/>
          <w:szCs w:val="24"/>
        </w:rPr>
        <w:t>- Any manufacturer wishing to submit an alternate system for prior approval must provide the following:</w:t>
      </w:r>
    </w:p>
    <w:p w14:paraId="553D934E" w14:textId="77777777" w:rsidR="008D6D35" w:rsidRDefault="008D6D35" w:rsidP="008D6D35">
      <w:pPr>
        <w:pStyle w:val="ListParagraph"/>
        <w:rPr>
          <w:rFonts w:ascii="Arial" w:hAnsi="Arial" w:cs="Arial"/>
          <w:spacing w:val="-3"/>
          <w:sz w:val="24"/>
          <w:szCs w:val="24"/>
        </w:rPr>
      </w:pPr>
    </w:p>
    <w:p w14:paraId="3CB6ABF4" w14:textId="77777777" w:rsidR="008D6D35" w:rsidRDefault="0062673E" w:rsidP="008D6D35">
      <w:pPr>
        <w:numPr>
          <w:ilvl w:val="1"/>
          <w:numId w:val="27"/>
        </w:numPr>
        <w:tabs>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A working 60” sample of the proposed system with a letter describing how system is considered superior to the specified system.</w:t>
      </w:r>
    </w:p>
    <w:p w14:paraId="1952C97A" w14:textId="77777777" w:rsidR="008D6D35" w:rsidRDefault="0062673E" w:rsidP="008D6D35">
      <w:pPr>
        <w:numPr>
          <w:ilvl w:val="1"/>
          <w:numId w:val="27"/>
        </w:numPr>
        <w:tabs>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A project proposal drawing that illustrates the recommended alternate system installed in the wall construction that is specific to the project.  Typical catalog cut sections will not be considered.</w:t>
      </w:r>
    </w:p>
    <w:p w14:paraId="06BF20D4" w14:textId="77777777" w:rsidR="008D6D35" w:rsidRDefault="0062673E" w:rsidP="008D6D35">
      <w:pPr>
        <w:numPr>
          <w:ilvl w:val="1"/>
          <w:numId w:val="27"/>
        </w:numPr>
        <w:tabs>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Verifiable list of prior installations showing prior and successful experience with the proposed systems.</w:t>
      </w:r>
    </w:p>
    <w:p w14:paraId="7EDA250A" w14:textId="1E35886B" w:rsidR="0062673E" w:rsidRPr="008D6D35" w:rsidRDefault="0062673E" w:rsidP="008D6D35">
      <w:pPr>
        <w:numPr>
          <w:ilvl w:val="1"/>
          <w:numId w:val="27"/>
        </w:numPr>
        <w:tabs>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8D6D35">
        <w:rPr>
          <w:rFonts w:ascii="Arial" w:hAnsi="Arial" w:cs="Arial"/>
          <w:spacing w:val="-3"/>
          <w:sz w:val="24"/>
          <w:szCs w:val="24"/>
        </w:rPr>
        <w:t>Any substitution products not adhering to all specification requirements within, will not be considered.</w:t>
      </w:r>
    </w:p>
    <w:p w14:paraId="4DDBEF00" w14:textId="77777777" w:rsidR="0062673E"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27683AF" w14:textId="77777777" w:rsidR="0062673E" w:rsidRPr="00107C6F" w:rsidRDefault="0062673E" w:rsidP="0062673E">
      <w:pPr>
        <w:numPr>
          <w:ilvl w:val="1"/>
          <w:numId w:val="4"/>
        </w:numPr>
        <w:jc w:val="both"/>
        <w:rPr>
          <w:rFonts w:ascii="Arial" w:hAnsi="Arial" w:cs="Arial"/>
          <w:sz w:val="24"/>
          <w:szCs w:val="24"/>
        </w:rPr>
      </w:pPr>
      <w:r w:rsidRPr="00107C6F">
        <w:rPr>
          <w:rFonts w:ascii="Arial" w:hAnsi="Arial" w:cs="Arial"/>
          <w:sz w:val="24"/>
          <w:szCs w:val="24"/>
        </w:rPr>
        <w:t>Quality Assurance</w:t>
      </w:r>
    </w:p>
    <w:p w14:paraId="3461D779" w14:textId="77777777" w:rsidR="0062673E" w:rsidRPr="00107C6F" w:rsidRDefault="0062673E" w:rsidP="0062673E">
      <w:pPr>
        <w:jc w:val="both"/>
        <w:rPr>
          <w:rFonts w:ascii="Arial" w:hAnsi="Arial" w:cs="Arial"/>
          <w:b/>
          <w:sz w:val="24"/>
          <w:szCs w:val="24"/>
        </w:rPr>
      </w:pPr>
    </w:p>
    <w:p w14:paraId="6E8E3F8F" w14:textId="336427D1" w:rsidR="0062673E" w:rsidRPr="00E07C17" w:rsidRDefault="0062673E" w:rsidP="00E07C17">
      <w:pPr>
        <w:pStyle w:val="ListParagraph"/>
        <w:numPr>
          <w:ilvl w:val="0"/>
          <w:numId w:val="11"/>
        </w:numPr>
        <w:jc w:val="both"/>
        <w:rPr>
          <w:rFonts w:ascii="Arial" w:hAnsi="Arial" w:cs="Arial"/>
          <w:sz w:val="24"/>
          <w:szCs w:val="24"/>
        </w:rPr>
      </w:pPr>
      <w:r w:rsidRPr="00E07C17">
        <w:rPr>
          <w:rFonts w:ascii="Arial" w:hAnsi="Arial" w:cs="Arial"/>
          <w:sz w:val="24"/>
          <w:szCs w:val="24"/>
        </w:rPr>
        <w:t>Manufacturer: Shall be ISO-9001:20</w:t>
      </w:r>
      <w:r w:rsidR="2EE99D33" w:rsidRPr="00E07C17">
        <w:rPr>
          <w:rFonts w:ascii="Arial" w:hAnsi="Arial" w:cs="Arial"/>
          <w:sz w:val="24"/>
          <w:szCs w:val="24"/>
        </w:rPr>
        <w:t>15</w:t>
      </w:r>
      <w:r w:rsidRPr="00E07C17">
        <w:rPr>
          <w:rFonts w:ascii="Arial" w:hAnsi="Arial" w:cs="Arial"/>
          <w:sz w:val="24"/>
          <w:szCs w:val="24"/>
        </w:rPr>
        <w:t>,</w:t>
      </w:r>
      <w:r w:rsidR="1C3A0C29" w:rsidRPr="00E07C17">
        <w:rPr>
          <w:rFonts w:ascii="Arial" w:hAnsi="Arial" w:cs="Arial"/>
          <w:sz w:val="24"/>
          <w:szCs w:val="24"/>
        </w:rPr>
        <w:t xml:space="preserve"> </w:t>
      </w:r>
      <w:r w:rsidRPr="00E07C17">
        <w:rPr>
          <w:rFonts w:ascii="Arial" w:hAnsi="Arial" w:cs="Arial"/>
          <w:sz w:val="24"/>
          <w:szCs w:val="24"/>
        </w:rPr>
        <w:t xml:space="preserve">certified and shall provide written confirmation that a formal Quality Management System and Quality Processes have been adopted in the areas of, (but not limited to) engineering, manufacturing, quality control and customer service for all processes, </w:t>
      </w:r>
      <w:proofErr w:type="gramStart"/>
      <w:r w:rsidRPr="00E07C17">
        <w:rPr>
          <w:rFonts w:ascii="Arial" w:hAnsi="Arial" w:cs="Arial"/>
          <w:sz w:val="24"/>
          <w:szCs w:val="24"/>
        </w:rPr>
        <w:t>products</w:t>
      </w:r>
      <w:proofErr w:type="gramEnd"/>
      <w:r w:rsidRPr="00E07C17">
        <w:rPr>
          <w:rFonts w:ascii="Arial" w:hAnsi="Arial" w:cs="Arial"/>
          <w:sz w:val="24"/>
          <w:szCs w:val="24"/>
        </w:rPr>
        <w:t xml:space="preserve"> and their components. </w:t>
      </w:r>
      <w:r w:rsidR="6727EC00" w:rsidRPr="00E07C17">
        <w:rPr>
          <w:rFonts w:ascii="Arial" w:hAnsi="Arial" w:cs="Arial"/>
          <w:sz w:val="24"/>
          <w:szCs w:val="24"/>
        </w:rPr>
        <w:t>Alternative</w:t>
      </w:r>
      <w:r w:rsidRPr="00E07C17">
        <w:rPr>
          <w:rFonts w:ascii="Arial" w:hAnsi="Arial" w:cs="Arial"/>
          <w:sz w:val="24"/>
          <w:szCs w:val="24"/>
        </w:rPr>
        <w:t xml:space="preserve"> manufacturers will be considered provided they submit written proof that they are ISO 9001:20</w:t>
      </w:r>
      <w:r w:rsidR="12310239" w:rsidRPr="00E07C17">
        <w:rPr>
          <w:rFonts w:ascii="Arial" w:hAnsi="Arial" w:cs="Arial"/>
          <w:sz w:val="24"/>
          <w:szCs w:val="24"/>
        </w:rPr>
        <w:t>15</w:t>
      </w:r>
      <w:r w:rsidRPr="00E07C17">
        <w:rPr>
          <w:rFonts w:ascii="Arial" w:hAnsi="Arial" w:cs="Arial"/>
          <w:sz w:val="24"/>
          <w:szCs w:val="24"/>
        </w:rPr>
        <w:t xml:space="preserve"> certified prior to project bid date. Manufacturers in the process of obtaining certification will not be considered.</w:t>
      </w:r>
    </w:p>
    <w:p w14:paraId="3CF2D8B6" w14:textId="77777777" w:rsidR="0062673E" w:rsidRPr="00107C6F" w:rsidRDefault="0062673E" w:rsidP="0062673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cs="Arial"/>
          <w:spacing w:val="-3"/>
          <w:sz w:val="24"/>
          <w:szCs w:val="24"/>
        </w:rPr>
      </w:pPr>
    </w:p>
    <w:p w14:paraId="5EBFF9AC" w14:textId="6D13E652" w:rsidR="00E07C17" w:rsidRPr="00E07C17" w:rsidRDefault="0062673E" w:rsidP="008D6D35">
      <w:pPr>
        <w:pStyle w:val="ListParagraph"/>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4"/>
          <w:szCs w:val="24"/>
        </w:rPr>
      </w:pPr>
      <w:r w:rsidRPr="00E07C17">
        <w:rPr>
          <w:rFonts w:ascii="Arial" w:hAnsi="Arial" w:cs="Arial"/>
          <w:spacing w:val="-3"/>
          <w:sz w:val="24"/>
          <w:szCs w:val="24"/>
        </w:rPr>
        <w:t xml:space="preserve">Manufacturer: Shall have a </w:t>
      </w:r>
      <w:r w:rsidR="6C3AE72B" w:rsidRPr="00E07C17">
        <w:rPr>
          <w:rFonts w:ascii="Arial" w:hAnsi="Arial" w:cs="Arial"/>
          <w:spacing w:val="-3"/>
          <w:sz w:val="24"/>
          <w:szCs w:val="24"/>
        </w:rPr>
        <w:t>minimum of</w:t>
      </w:r>
      <w:r w:rsidRPr="00E07C17">
        <w:rPr>
          <w:rFonts w:ascii="Arial" w:hAnsi="Arial" w:cs="Arial"/>
          <w:spacing w:val="-3"/>
          <w:sz w:val="24"/>
          <w:szCs w:val="24"/>
        </w:rPr>
        <w:t xml:space="preserve"> ten (10) </w:t>
      </w:r>
      <w:r w:rsidR="15AC4049" w:rsidRPr="00E07C17">
        <w:rPr>
          <w:rFonts w:ascii="Arial" w:hAnsi="Arial" w:cs="Arial"/>
          <w:spacing w:val="-3"/>
          <w:sz w:val="24"/>
          <w:szCs w:val="24"/>
        </w:rPr>
        <w:t>years'</w:t>
      </w:r>
      <w:r w:rsidRPr="00E07C17">
        <w:rPr>
          <w:rFonts w:ascii="Arial" w:hAnsi="Arial" w:cs="Arial"/>
          <w:spacing w:val="-3"/>
          <w:sz w:val="24"/>
          <w:szCs w:val="24"/>
        </w:rPr>
        <w:t xml:space="preserve"> experience specializing in    the design and manufacture of Architectural Expansion Control Systems.</w:t>
      </w:r>
    </w:p>
    <w:p w14:paraId="1B25FAAE" w14:textId="77777777" w:rsidR="00E07C17" w:rsidRDefault="00E07C17" w:rsidP="00E07C1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0"/>
        <w:jc w:val="both"/>
        <w:rPr>
          <w:rFonts w:ascii="Arial" w:hAnsi="Arial" w:cs="Arial"/>
          <w:spacing w:val="-3"/>
          <w:sz w:val="24"/>
          <w:szCs w:val="24"/>
        </w:rPr>
      </w:pPr>
    </w:p>
    <w:p w14:paraId="469F1858" w14:textId="0EC41860" w:rsidR="0062673E" w:rsidRPr="00E07C17" w:rsidRDefault="0062673E" w:rsidP="008D6D35">
      <w:pPr>
        <w:pStyle w:val="ListParagraph"/>
        <w:numPr>
          <w:ilvl w:val="0"/>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4"/>
          <w:szCs w:val="24"/>
        </w:rPr>
      </w:pPr>
      <w:r w:rsidRPr="00E07C17">
        <w:rPr>
          <w:rFonts w:ascii="Arial" w:hAnsi="Arial" w:cs="Arial"/>
          <w:sz w:val="24"/>
          <w:szCs w:val="24"/>
        </w:rPr>
        <w:t>Application: The specified expansion control systems shall be installed by a          factory trained installer certified in the proper installation of the expansion control wall systems.</w:t>
      </w:r>
    </w:p>
    <w:p w14:paraId="1FC39945" w14:textId="77777777" w:rsidR="0062673E" w:rsidRDefault="0062673E" w:rsidP="0062673E">
      <w:pPr>
        <w:pStyle w:val="BodyText"/>
        <w:ind w:left="1260"/>
        <w:rPr>
          <w:rFonts w:ascii="Arial" w:hAnsi="Arial" w:cs="Arial"/>
          <w:sz w:val="24"/>
          <w:szCs w:val="24"/>
        </w:rPr>
      </w:pPr>
    </w:p>
    <w:p w14:paraId="612B6A0C" w14:textId="0391D091" w:rsidR="0062673E" w:rsidRPr="000D4B70" w:rsidRDefault="0062673E" w:rsidP="00E07C17">
      <w:pPr>
        <w:pStyle w:val="BodyText"/>
        <w:numPr>
          <w:ilvl w:val="0"/>
          <w:numId w:val="11"/>
        </w:numPr>
        <w:rPr>
          <w:rFonts w:ascii="Arial" w:hAnsi="Arial" w:cs="Arial"/>
          <w:sz w:val="24"/>
          <w:szCs w:val="24"/>
        </w:rPr>
      </w:pPr>
      <w:r w:rsidRPr="67A75A84">
        <w:rPr>
          <w:rFonts w:ascii="Arial" w:hAnsi="Arial" w:cs="Arial"/>
          <w:sz w:val="24"/>
          <w:szCs w:val="24"/>
        </w:rPr>
        <w:t xml:space="preserve">Testing: Five complete cycles at not less than 75% of the joint’s movement rating, starting from the daily service position. At the completion of the test, the panel shall return to </w:t>
      </w:r>
      <w:r w:rsidR="52C3593F" w:rsidRPr="67A75A84">
        <w:rPr>
          <w:rFonts w:ascii="Arial" w:hAnsi="Arial" w:cs="Arial"/>
          <w:sz w:val="24"/>
          <w:szCs w:val="24"/>
        </w:rPr>
        <w:t>its locked</w:t>
      </w:r>
      <w:r w:rsidRPr="67A75A84">
        <w:rPr>
          <w:rFonts w:ascii="Arial" w:hAnsi="Arial" w:cs="Arial"/>
          <w:sz w:val="24"/>
          <w:szCs w:val="24"/>
        </w:rPr>
        <w:t xml:space="preserve">, starting position without outside assistance. Minimum joint length shall be 5 feet. </w:t>
      </w:r>
    </w:p>
    <w:p w14:paraId="0562CB0E" w14:textId="77777777" w:rsidR="0062673E" w:rsidRDefault="0062673E" w:rsidP="0062673E">
      <w:pPr>
        <w:pStyle w:val="ListParagraph"/>
        <w:rPr>
          <w:rFonts w:ascii="Arial" w:hAnsi="Arial" w:cs="Arial"/>
          <w:sz w:val="24"/>
          <w:szCs w:val="24"/>
        </w:rPr>
      </w:pPr>
    </w:p>
    <w:p w14:paraId="34CE0A41" w14:textId="77777777" w:rsidR="0062673E" w:rsidRPr="00954B84" w:rsidRDefault="0062673E" w:rsidP="0062673E">
      <w:pPr>
        <w:pStyle w:val="BodyText"/>
        <w:rPr>
          <w:rFonts w:ascii="Arial" w:hAnsi="Arial" w:cs="Arial"/>
          <w:sz w:val="24"/>
          <w:szCs w:val="24"/>
        </w:rPr>
      </w:pPr>
    </w:p>
    <w:p w14:paraId="62EBF3C5" w14:textId="77777777" w:rsidR="0062673E" w:rsidRDefault="0062673E" w:rsidP="0062673E">
      <w:pPr>
        <w:jc w:val="both"/>
        <w:rPr>
          <w:rFonts w:ascii="Arial" w:hAnsi="Arial" w:cs="Arial"/>
          <w:b/>
          <w:sz w:val="24"/>
          <w:szCs w:val="24"/>
        </w:rPr>
      </w:pPr>
    </w:p>
    <w:p w14:paraId="6D98A12B" w14:textId="46D64011" w:rsidR="0062673E" w:rsidRDefault="0062673E" w:rsidP="0062673E">
      <w:pPr>
        <w:jc w:val="both"/>
        <w:rPr>
          <w:rFonts w:ascii="Arial" w:hAnsi="Arial" w:cs="Arial"/>
          <w:b/>
          <w:sz w:val="24"/>
          <w:szCs w:val="24"/>
        </w:rPr>
      </w:pPr>
    </w:p>
    <w:p w14:paraId="2464B17B" w14:textId="45F98557" w:rsidR="008D6D35" w:rsidRDefault="008D6D35" w:rsidP="0062673E">
      <w:pPr>
        <w:jc w:val="both"/>
        <w:rPr>
          <w:rFonts w:ascii="Arial" w:hAnsi="Arial" w:cs="Arial"/>
          <w:b/>
          <w:sz w:val="24"/>
          <w:szCs w:val="24"/>
        </w:rPr>
      </w:pPr>
    </w:p>
    <w:p w14:paraId="107D234A" w14:textId="2BBF88B4" w:rsidR="008D6D35" w:rsidRDefault="008D6D35" w:rsidP="0062673E">
      <w:pPr>
        <w:jc w:val="both"/>
        <w:rPr>
          <w:rFonts w:ascii="Arial" w:hAnsi="Arial" w:cs="Arial"/>
          <w:b/>
          <w:sz w:val="24"/>
          <w:szCs w:val="24"/>
        </w:rPr>
      </w:pPr>
    </w:p>
    <w:p w14:paraId="6DEC2B6B" w14:textId="184A9365" w:rsidR="008D6D35" w:rsidRDefault="008D6D35" w:rsidP="0062673E">
      <w:pPr>
        <w:jc w:val="both"/>
        <w:rPr>
          <w:rFonts w:ascii="Arial" w:hAnsi="Arial" w:cs="Arial"/>
          <w:b/>
          <w:sz w:val="24"/>
          <w:szCs w:val="24"/>
        </w:rPr>
      </w:pPr>
    </w:p>
    <w:p w14:paraId="00055659" w14:textId="67CE40D6" w:rsidR="008D6D35" w:rsidRDefault="008D6D35" w:rsidP="0062673E">
      <w:pPr>
        <w:jc w:val="both"/>
        <w:rPr>
          <w:rFonts w:ascii="Arial" w:hAnsi="Arial" w:cs="Arial"/>
          <w:b/>
          <w:sz w:val="24"/>
          <w:szCs w:val="24"/>
        </w:rPr>
      </w:pPr>
    </w:p>
    <w:p w14:paraId="6E9A4DE6" w14:textId="77777777" w:rsidR="008D6D35" w:rsidRDefault="008D6D35" w:rsidP="0062673E">
      <w:pPr>
        <w:jc w:val="both"/>
        <w:rPr>
          <w:rFonts w:ascii="Arial" w:hAnsi="Arial" w:cs="Arial"/>
          <w:b/>
          <w:sz w:val="24"/>
          <w:szCs w:val="24"/>
        </w:rPr>
      </w:pPr>
    </w:p>
    <w:p w14:paraId="2946DB82" w14:textId="77777777" w:rsidR="0062673E" w:rsidRDefault="0062673E" w:rsidP="0062673E">
      <w:pPr>
        <w:jc w:val="both"/>
        <w:rPr>
          <w:rFonts w:ascii="Arial" w:hAnsi="Arial" w:cs="Arial"/>
          <w:b/>
          <w:sz w:val="24"/>
          <w:szCs w:val="24"/>
        </w:rPr>
      </w:pPr>
    </w:p>
    <w:p w14:paraId="34A5BB61" w14:textId="77777777" w:rsidR="0062673E" w:rsidRPr="00264045" w:rsidRDefault="0062673E" w:rsidP="0062673E">
      <w:pPr>
        <w:jc w:val="both"/>
        <w:rPr>
          <w:rFonts w:ascii="Arial" w:hAnsi="Arial" w:cs="Arial"/>
          <w:b/>
          <w:sz w:val="24"/>
          <w:szCs w:val="24"/>
        </w:rPr>
      </w:pPr>
      <w:r w:rsidRPr="00264045">
        <w:rPr>
          <w:rFonts w:ascii="Arial" w:hAnsi="Arial" w:cs="Arial"/>
          <w:b/>
          <w:sz w:val="24"/>
          <w:szCs w:val="24"/>
        </w:rPr>
        <w:lastRenderedPageBreak/>
        <w:t>PART 2 - PRODUCT</w:t>
      </w:r>
    </w:p>
    <w:p w14:paraId="5997CC1D" w14:textId="77777777" w:rsidR="0062673E" w:rsidRPr="00264045" w:rsidRDefault="0062673E" w:rsidP="0062673E">
      <w:pPr>
        <w:jc w:val="both"/>
        <w:rPr>
          <w:rFonts w:ascii="Arial" w:hAnsi="Arial" w:cs="Arial"/>
          <w:b/>
          <w:sz w:val="24"/>
          <w:szCs w:val="24"/>
        </w:rPr>
      </w:pPr>
    </w:p>
    <w:p w14:paraId="4C2E2775" w14:textId="59189618" w:rsidR="0062673E" w:rsidRPr="008D6D35" w:rsidRDefault="0062673E" w:rsidP="008D6D35">
      <w:pPr>
        <w:pStyle w:val="ListParagraph"/>
        <w:numPr>
          <w:ilvl w:val="1"/>
          <w:numId w:val="24"/>
        </w:numPr>
        <w:jc w:val="both"/>
        <w:rPr>
          <w:rFonts w:ascii="Arial" w:hAnsi="Arial" w:cs="Arial"/>
          <w:sz w:val="24"/>
          <w:szCs w:val="24"/>
        </w:rPr>
      </w:pPr>
      <w:r w:rsidRPr="008D6D35">
        <w:rPr>
          <w:rFonts w:ascii="Arial" w:hAnsi="Arial" w:cs="Arial"/>
          <w:sz w:val="24"/>
          <w:szCs w:val="24"/>
        </w:rPr>
        <w:t xml:space="preserve">General </w:t>
      </w:r>
    </w:p>
    <w:p w14:paraId="110FFD37" w14:textId="77777777" w:rsidR="0062673E" w:rsidRPr="00264045" w:rsidRDefault="0062673E" w:rsidP="0062673E">
      <w:pPr>
        <w:jc w:val="both"/>
        <w:rPr>
          <w:rFonts w:ascii="Arial" w:hAnsi="Arial" w:cs="Arial"/>
          <w:sz w:val="24"/>
          <w:szCs w:val="24"/>
        </w:rPr>
      </w:pPr>
    </w:p>
    <w:p w14:paraId="7C47DC32" w14:textId="0047A8DF" w:rsidR="008D6D35" w:rsidRDefault="0062673E" w:rsidP="008D6D35">
      <w:pPr>
        <w:pStyle w:val="ListParagraph"/>
        <w:numPr>
          <w:ilvl w:val="0"/>
          <w:numId w:val="22"/>
        </w:numPr>
        <w:jc w:val="both"/>
        <w:rPr>
          <w:rFonts w:ascii="Arial" w:hAnsi="Arial" w:cs="Arial"/>
          <w:sz w:val="24"/>
          <w:szCs w:val="24"/>
        </w:rPr>
      </w:pPr>
      <w:r w:rsidRPr="008D6D35">
        <w:rPr>
          <w:rFonts w:ascii="Arial" w:hAnsi="Arial" w:cs="Arial"/>
          <w:sz w:val="24"/>
          <w:szCs w:val="24"/>
        </w:rPr>
        <w:t xml:space="preserve">Provide a durable expansion control system for wall application(s) that </w:t>
      </w:r>
      <w:r w:rsidR="008D6D35" w:rsidRPr="008D6D35">
        <w:rPr>
          <w:rFonts w:ascii="Arial" w:hAnsi="Arial" w:cs="Arial"/>
          <w:sz w:val="24"/>
          <w:szCs w:val="24"/>
        </w:rPr>
        <w:t>can accommodate</w:t>
      </w:r>
      <w:r w:rsidRPr="008D6D35">
        <w:rPr>
          <w:rFonts w:ascii="Arial" w:hAnsi="Arial" w:cs="Arial"/>
          <w:sz w:val="24"/>
          <w:szCs w:val="24"/>
        </w:rPr>
        <w:t xml:space="preserve"> multi-directional movement without stress to its components. Select Model based on requirements. The system shall be surface mounted directly to the wall structure with preformed </w:t>
      </w:r>
      <w:proofErr w:type="spellStart"/>
      <w:r w:rsidRPr="008D6D35">
        <w:rPr>
          <w:rFonts w:ascii="Arial" w:hAnsi="Arial" w:cs="Arial"/>
          <w:sz w:val="24"/>
          <w:szCs w:val="24"/>
        </w:rPr>
        <w:t>blockouts</w:t>
      </w:r>
      <w:proofErr w:type="spellEnd"/>
      <w:r w:rsidRPr="008D6D35">
        <w:rPr>
          <w:rFonts w:ascii="Arial" w:hAnsi="Arial" w:cs="Arial"/>
          <w:sz w:val="24"/>
          <w:szCs w:val="24"/>
        </w:rPr>
        <w:t xml:space="preserve"> as detailed in the engineering plans. System shall easily install and consist of metal profiles that utilize aluminum base members designed to accommodate project conditions and wall treatments. The wall panel shall be designed of width and thickness required to satisfy the project movement and loading requirements.  Secure base extrusions to the wall structure by utilizing anchorage manufacturer’s instructions. Unless otherwise specified by the Engineer, anchorage to the structure </w:t>
      </w:r>
      <w:proofErr w:type="spellStart"/>
      <w:r w:rsidRPr="008D6D35">
        <w:rPr>
          <w:rFonts w:ascii="Arial" w:hAnsi="Arial" w:cs="Arial"/>
          <w:sz w:val="24"/>
          <w:szCs w:val="24"/>
        </w:rPr>
        <w:t>blockout</w:t>
      </w:r>
      <w:proofErr w:type="spellEnd"/>
      <w:r w:rsidRPr="008D6D35">
        <w:rPr>
          <w:rFonts w:ascii="Arial" w:hAnsi="Arial" w:cs="Arial"/>
          <w:sz w:val="24"/>
          <w:szCs w:val="24"/>
        </w:rPr>
        <w:t xml:space="preserve"> shall utilize manufacturer’s standard threaded anchors. All components shall be made of corrosion resistant materials.</w:t>
      </w:r>
    </w:p>
    <w:p w14:paraId="582616AD" w14:textId="77777777" w:rsidR="008D6D35" w:rsidRDefault="008D6D35" w:rsidP="008D6D35">
      <w:pPr>
        <w:pStyle w:val="ListParagraph"/>
        <w:jc w:val="both"/>
        <w:rPr>
          <w:rFonts w:ascii="Arial" w:hAnsi="Arial" w:cs="Arial"/>
          <w:sz w:val="24"/>
          <w:szCs w:val="24"/>
        </w:rPr>
      </w:pPr>
    </w:p>
    <w:p w14:paraId="14AAE3A3" w14:textId="668AF78D" w:rsidR="0062673E" w:rsidRPr="008D6D35" w:rsidRDefault="0062673E" w:rsidP="008D6D35">
      <w:pPr>
        <w:pStyle w:val="ListParagraph"/>
        <w:numPr>
          <w:ilvl w:val="0"/>
          <w:numId w:val="22"/>
        </w:numPr>
        <w:jc w:val="both"/>
        <w:rPr>
          <w:rFonts w:ascii="Arial" w:hAnsi="Arial" w:cs="Arial"/>
          <w:sz w:val="24"/>
          <w:szCs w:val="24"/>
        </w:rPr>
      </w:pPr>
      <w:r w:rsidRPr="008D6D35">
        <w:rPr>
          <w:rFonts w:ascii="Arial" w:hAnsi="Arial" w:cs="Arial"/>
          <w:sz w:val="24"/>
          <w:szCs w:val="24"/>
        </w:rPr>
        <w:t>Performance Requirements</w:t>
      </w:r>
    </w:p>
    <w:p w14:paraId="1F72F646" w14:textId="77777777" w:rsidR="0062673E" w:rsidRDefault="0062673E" w:rsidP="008D6D35">
      <w:pPr>
        <w:jc w:val="both"/>
        <w:rPr>
          <w:rFonts w:ascii="Arial" w:hAnsi="Arial" w:cs="Arial"/>
          <w:sz w:val="24"/>
          <w:szCs w:val="24"/>
        </w:rPr>
      </w:pPr>
    </w:p>
    <w:p w14:paraId="529225FF" w14:textId="77777777" w:rsidR="0062673E" w:rsidRPr="008D6D35" w:rsidRDefault="0062673E" w:rsidP="008D6D35">
      <w:pPr>
        <w:pStyle w:val="ListParagraph"/>
        <w:numPr>
          <w:ilvl w:val="0"/>
          <w:numId w:val="25"/>
        </w:numPr>
        <w:ind w:left="1440"/>
        <w:jc w:val="both"/>
        <w:rPr>
          <w:rFonts w:ascii="Arial" w:hAnsi="Arial" w:cs="Arial"/>
          <w:sz w:val="24"/>
          <w:szCs w:val="24"/>
        </w:rPr>
      </w:pPr>
      <w:r w:rsidRPr="008D6D35">
        <w:rPr>
          <w:rFonts w:ascii="Arial" w:hAnsi="Arial" w:cs="Arial"/>
          <w:sz w:val="24"/>
          <w:szCs w:val="24"/>
        </w:rPr>
        <w:t>Joint shall have a movement rating of not less than the project displacements.</w:t>
      </w:r>
    </w:p>
    <w:p w14:paraId="779B1709" w14:textId="77777777" w:rsidR="0062673E" w:rsidRPr="008D6D35" w:rsidRDefault="0062673E" w:rsidP="008D6D35">
      <w:pPr>
        <w:pStyle w:val="ListParagraph"/>
        <w:numPr>
          <w:ilvl w:val="0"/>
          <w:numId w:val="25"/>
        </w:numPr>
        <w:ind w:left="1440"/>
        <w:jc w:val="both"/>
        <w:rPr>
          <w:rFonts w:ascii="Arial" w:hAnsi="Arial" w:cs="Arial"/>
          <w:sz w:val="24"/>
          <w:szCs w:val="24"/>
        </w:rPr>
      </w:pPr>
      <w:r w:rsidRPr="008D6D35">
        <w:rPr>
          <w:rFonts w:ascii="Arial" w:hAnsi="Arial" w:cs="Arial"/>
          <w:sz w:val="24"/>
          <w:szCs w:val="24"/>
        </w:rPr>
        <w:t xml:space="preserve">A minimum restoring force of 0.25W </w:t>
      </w:r>
      <w:proofErr w:type="spellStart"/>
      <w:r w:rsidRPr="008D6D35">
        <w:rPr>
          <w:rFonts w:ascii="Arial" w:hAnsi="Arial" w:cs="Arial"/>
          <w:sz w:val="24"/>
          <w:szCs w:val="24"/>
        </w:rPr>
        <w:t>lbs</w:t>
      </w:r>
      <w:proofErr w:type="spellEnd"/>
      <w:r w:rsidRPr="008D6D35">
        <w:rPr>
          <w:rFonts w:ascii="Arial" w:hAnsi="Arial" w:cs="Arial"/>
          <w:sz w:val="24"/>
          <w:szCs w:val="24"/>
        </w:rPr>
        <w:t xml:space="preserve"> per linear ft of wall joint, where W is the Panel width in inches, shall be provided to the Panel </w:t>
      </w:r>
      <w:proofErr w:type="gramStart"/>
      <w:r w:rsidRPr="008D6D35">
        <w:rPr>
          <w:rFonts w:ascii="Arial" w:hAnsi="Arial" w:cs="Arial"/>
          <w:sz w:val="24"/>
          <w:szCs w:val="24"/>
        </w:rPr>
        <w:t>in order to</w:t>
      </w:r>
      <w:proofErr w:type="gramEnd"/>
      <w:r w:rsidRPr="008D6D35">
        <w:rPr>
          <w:rFonts w:ascii="Arial" w:hAnsi="Arial" w:cs="Arial"/>
          <w:sz w:val="24"/>
          <w:szCs w:val="24"/>
        </w:rPr>
        <w:t xml:space="preserve"> provide control of the Panel during and after a seismic event.</w:t>
      </w:r>
    </w:p>
    <w:p w14:paraId="4431CB8B" w14:textId="13C64D83" w:rsidR="0062673E" w:rsidRPr="008D6D35" w:rsidRDefault="0062673E" w:rsidP="008D6D35">
      <w:pPr>
        <w:pStyle w:val="ListParagraph"/>
        <w:numPr>
          <w:ilvl w:val="0"/>
          <w:numId w:val="25"/>
        </w:numPr>
        <w:ind w:left="1440"/>
        <w:jc w:val="both"/>
        <w:rPr>
          <w:rFonts w:ascii="Arial" w:hAnsi="Arial" w:cs="Arial"/>
          <w:sz w:val="24"/>
          <w:szCs w:val="24"/>
        </w:rPr>
      </w:pPr>
      <w:r w:rsidRPr="008D6D35">
        <w:rPr>
          <w:rFonts w:ascii="Arial" w:hAnsi="Arial" w:cs="Arial"/>
          <w:sz w:val="24"/>
          <w:szCs w:val="24"/>
        </w:rPr>
        <w:t>Means shall be provided to lock the Panel against opening during everyday service conditions. Lock shall be a positive mechanical metal connection. Panels closed with Velcro, sticky tape, or other non-positive connection methods that rely upon surface adhesion are not permitted due to their loss of functionality in the presence of surface misalignment.</w:t>
      </w:r>
    </w:p>
    <w:p w14:paraId="41B6A511" w14:textId="77777777" w:rsidR="0062673E" w:rsidRPr="008D6D35" w:rsidRDefault="0062673E" w:rsidP="008D6D35">
      <w:pPr>
        <w:pStyle w:val="ListParagraph"/>
        <w:numPr>
          <w:ilvl w:val="0"/>
          <w:numId w:val="25"/>
        </w:numPr>
        <w:ind w:left="1440"/>
        <w:jc w:val="both"/>
        <w:rPr>
          <w:rFonts w:ascii="Arial" w:hAnsi="Arial" w:cs="Arial"/>
          <w:sz w:val="24"/>
          <w:szCs w:val="24"/>
        </w:rPr>
      </w:pPr>
      <w:r w:rsidRPr="008D6D35">
        <w:rPr>
          <w:rFonts w:ascii="Arial" w:hAnsi="Arial" w:cs="Arial"/>
          <w:sz w:val="24"/>
          <w:szCs w:val="24"/>
        </w:rPr>
        <w:t xml:space="preserve">The Panel </w:t>
      </w:r>
      <w:proofErr w:type="gramStart"/>
      <w:r w:rsidRPr="008D6D35">
        <w:rPr>
          <w:rFonts w:ascii="Arial" w:hAnsi="Arial" w:cs="Arial"/>
          <w:sz w:val="24"/>
          <w:szCs w:val="24"/>
        </w:rPr>
        <w:t>shall at all times</w:t>
      </w:r>
      <w:proofErr w:type="gramEnd"/>
      <w:r w:rsidRPr="008D6D35">
        <w:rPr>
          <w:rFonts w:ascii="Arial" w:hAnsi="Arial" w:cs="Arial"/>
          <w:sz w:val="24"/>
          <w:szCs w:val="24"/>
        </w:rPr>
        <w:t xml:space="preserve"> be guided and not allowed to swing open/closed freely. Means shall be provided to prevent the Panel from imposing damage to the structure’s wall treatment.</w:t>
      </w:r>
    </w:p>
    <w:p w14:paraId="08CE6F91" w14:textId="77777777" w:rsidR="0062673E" w:rsidRPr="00264045" w:rsidRDefault="0062673E" w:rsidP="0062673E">
      <w:pPr>
        <w:jc w:val="both"/>
        <w:rPr>
          <w:rFonts w:ascii="Arial" w:hAnsi="Arial" w:cs="Arial"/>
          <w:sz w:val="24"/>
          <w:szCs w:val="24"/>
        </w:rPr>
      </w:pPr>
    </w:p>
    <w:p w14:paraId="61CDCEAD" w14:textId="77777777" w:rsidR="0062673E" w:rsidRPr="00264045" w:rsidRDefault="0062673E" w:rsidP="0062673E">
      <w:pPr>
        <w:jc w:val="both"/>
        <w:rPr>
          <w:rFonts w:ascii="Arial" w:hAnsi="Arial" w:cs="Arial"/>
          <w:sz w:val="24"/>
          <w:szCs w:val="24"/>
        </w:rPr>
      </w:pPr>
    </w:p>
    <w:p w14:paraId="388D663B" w14:textId="77777777" w:rsidR="0062673E" w:rsidRPr="00264045" w:rsidRDefault="0062673E" w:rsidP="008D6D35">
      <w:pPr>
        <w:numPr>
          <w:ilvl w:val="2"/>
          <w:numId w:val="7"/>
        </w:numPr>
        <w:jc w:val="both"/>
        <w:rPr>
          <w:rFonts w:ascii="Arial" w:hAnsi="Arial" w:cs="Arial"/>
          <w:sz w:val="24"/>
          <w:szCs w:val="24"/>
        </w:rPr>
      </w:pPr>
      <w:r w:rsidRPr="00264045">
        <w:rPr>
          <w:rFonts w:ascii="Arial" w:hAnsi="Arial" w:cs="Arial"/>
          <w:sz w:val="24"/>
          <w:szCs w:val="24"/>
        </w:rPr>
        <w:t>Components and Materials</w:t>
      </w:r>
    </w:p>
    <w:p w14:paraId="6BB9E253" w14:textId="77777777" w:rsidR="0062673E" w:rsidRPr="00264045" w:rsidRDefault="0062673E" w:rsidP="0062673E">
      <w:pPr>
        <w:jc w:val="both"/>
        <w:rPr>
          <w:rFonts w:ascii="Arial" w:hAnsi="Arial" w:cs="Arial"/>
          <w:sz w:val="24"/>
          <w:szCs w:val="24"/>
        </w:rPr>
      </w:pPr>
    </w:p>
    <w:p w14:paraId="4A0C6F10" w14:textId="77777777" w:rsidR="0062673E" w:rsidRPr="008D6D35" w:rsidRDefault="0062673E" w:rsidP="008D6D35">
      <w:pPr>
        <w:pStyle w:val="ListParagraph"/>
        <w:numPr>
          <w:ilvl w:val="0"/>
          <w:numId w:val="2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r w:rsidRPr="008D6D35">
        <w:rPr>
          <w:rFonts w:ascii="Arial" w:hAnsi="Arial" w:cs="Arial"/>
          <w:sz w:val="24"/>
          <w:szCs w:val="24"/>
        </w:rPr>
        <w:t xml:space="preserve">Materials shall conform to properties </w:t>
      </w:r>
      <w:proofErr w:type="gramStart"/>
      <w:r w:rsidRPr="008D6D35">
        <w:rPr>
          <w:rFonts w:ascii="Arial" w:hAnsi="Arial" w:cs="Arial"/>
          <w:sz w:val="24"/>
          <w:szCs w:val="24"/>
        </w:rPr>
        <w:t>of;</w:t>
      </w:r>
      <w:proofErr w:type="gramEnd"/>
    </w:p>
    <w:p w14:paraId="23DE523C" w14:textId="77777777" w:rsidR="0062673E" w:rsidRDefault="0062673E" w:rsidP="008D6D3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jc w:val="both"/>
        <w:rPr>
          <w:rFonts w:ascii="Arial" w:hAnsi="Arial" w:cs="Arial"/>
          <w:sz w:val="24"/>
          <w:szCs w:val="24"/>
        </w:rPr>
      </w:pPr>
    </w:p>
    <w:p w14:paraId="21AB799B" w14:textId="77777777" w:rsidR="0062673E" w:rsidRPr="008D6D35" w:rsidRDefault="0062673E" w:rsidP="00FC5617">
      <w:pPr>
        <w:pStyle w:val="ListParagraph"/>
        <w:numPr>
          <w:ilvl w:val="1"/>
          <w:numId w:val="29"/>
        </w:numPr>
        <w:tabs>
          <w:tab w:val="left" w:pos="-1440"/>
          <w:tab w:val="left" w:pos="-720"/>
          <w:tab w:val="left" w:pos="0"/>
          <w:tab w:val="left" w:pos="19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r w:rsidRPr="008D6D35">
        <w:rPr>
          <w:rFonts w:ascii="Arial" w:hAnsi="Arial" w:cs="Arial"/>
          <w:sz w:val="24"/>
          <w:szCs w:val="24"/>
        </w:rPr>
        <w:t>Aluminum alloy 60</w:t>
      </w:r>
      <w:r w:rsidR="001D6972" w:rsidRPr="008D6D35">
        <w:rPr>
          <w:rFonts w:ascii="Arial" w:hAnsi="Arial" w:cs="Arial"/>
          <w:sz w:val="24"/>
          <w:szCs w:val="24"/>
        </w:rPr>
        <w:t>63-T6 or 6061-T6 or 5052-H32</w:t>
      </w:r>
    </w:p>
    <w:p w14:paraId="4ECD4BDB" w14:textId="77777777" w:rsidR="0062673E" w:rsidRPr="008D6D35" w:rsidRDefault="0062673E" w:rsidP="00FC5617">
      <w:pPr>
        <w:pStyle w:val="ListParagraph"/>
        <w:numPr>
          <w:ilvl w:val="1"/>
          <w:numId w:val="29"/>
        </w:numPr>
        <w:tabs>
          <w:tab w:val="left" w:pos="-1440"/>
          <w:tab w:val="left" w:pos="-720"/>
          <w:tab w:val="left" w:pos="0"/>
          <w:tab w:val="left" w:pos="19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r w:rsidRPr="008D6D35">
        <w:rPr>
          <w:rFonts w:ascii="Arial" w:hAnsi="Arial" w:cs="Arial"/>
          <w:sz w:val="24"/>
          <w:szCs w:val="24"/>
        </w:rPr>
        <w:t>Stainless Steel A304, A316</w:t>
      </w:r>
    </w:p>
    <w:p w14:paraId="1C9214AE" w14:textId="77777777" w:rsidR="0062673E" w:rsidRPr="008D6D35" w:rsidRDefault="0062673E" w:rsidP="00FC5617">
      <w:pPr>
        <w:pStyle w:val="ListParagraph"/>
        <w:numPr>
          <w:ilvl w:val="1"/>
          <w:numId w:val="29"/>
        </w:numPr>
        <w:tabs>
          <w:tab w:val="left" w:pos="-1440"/>
          <w:tab w:val="left" w:pos="-720"/>
          <w:tab w:val="left" w:pos="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r w:rsidRPr="008D6D35">
        <w:rPr>
          <w:rFonts w:ascii="Arial" w:hAnsi="Arial" w:cs="Arial"/>
          <w:sz w:val="24"/>
          <w:szCs w:val="24"/>
        </w:rPr>
        <w:t>Polyurethane 55-75 Shore A</w:t>
      </w:r>
    </w:p>
    <w:p w14:paraId="52E56223" w14:textId="77777777" w:rsidR="0062673E" w:rsidRDefault="0062673E" w:rsidP="008D6D3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jc w:val="both"/>
        <w:rPr>
          <w:rFonts w:ascii="Arial" w:hAnsi="Arial" w:cs="Arial"/>
          <w:sz w:val="24"/>
          <w:szCs w:val="24"/>
        </w:rPr>
      </w:pPr>
    </w:p>
    <w:p w14:paraId="22880B30" w14:textId="77777777" w:rsidR="0062673E" w:rsidRPr="008D6D35" w:rsidRDefault="0062673E" w:rsidP="008D6D35">
      <w:pPr>
        <w:pStyle w:val="ListParagraph"/>
        <w:numPr>
          <w:ilvl w:val="0"/>
          <w:numId w:val="2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r w:rsidRPr="008D6D35">
        <w:rPr>
          <w:rFonts w:ascii="Arial" w:hAnsi="Arial" w:cs="Arial"/>
          <w:sz w:val="24"/>
          <w:szCs w:val="24"/>
        </w:rPr>
        <w:t>Base Extrusions shall be composed of aluminum. Profile shall be designed with an integral continuous cavity to receive extruded rubber seals.</w:t>
      </w:r>
    </w:p>
    <w:p w14:paraId="07547A01" w14:textId="77777777" w:rsidR="0062673E" w:rsidRPr="00C431D5" w:rsidRDefault="0062673E" w:rsidP="008D6D3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jc w:val="both"/>
        <w:rPr>
          <w:rFonts w:ascii="Arial" w:hAnsi="Arial" w:cs="Arial"/>
          <w:sz w:val="24"/>
          <w:szCs w:val="24"/>
        </w:rPr>
      </w:pPr>
    </w:p>
    <w:p w14:paraId="5043CB0F" w14:textId="77777777" w:rsidR="0062673E" w:rsidRDefault="0062673E" w:rsidP="008D6D3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jc w:val="both"/>
        <w:rPr>
          <w:rFonts w:ascii="Arial" w:hAnsi="Arial" w:cs="Arial"/>
          <w:sz w:val="24"/>
          <w:szCs w:val="24"/>
        </w:rPr>
      </w:pPr>
    </w:p>
    <w:p w14:paraId="23A84173" w14:textId="77777777" w:rsidR="0062673E" w:rsidRPr="008D6D35" w:rsidRDefault="0062673E" w:rsidP="008D6D35">
      <w:pPr>
        <w:pStyle w:val="ListParagraph"/>
        <w:numPr>
          <w:ilvl w:val="0"/>
          <w:numId w:val="2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r w:rsidRPr="008D6D35">
        <w:rPr>
          <w:rFonts w:ascii="Arial" w:hAnsi="Arial" w:cs="Arial"/>
          <w:sz w:val="24"/>
          <w:szCs w:val="24"/>
        </w:rPr>
        <w:lastRenderedPageBreak/>
        <w:t xml:space="preserve">Panel - Provide minimum 1/8” thick aluminum plate capable of receiving wall cladding (by others). Panel to be secured to joint assembly using stainless steel hardware. Panel shall remain closed during daily service movement with a positive mechanical connection latch. Panel shall accommodate project seismic displacements as specified in the project requirements without damage or require post-event maintenance. Panel’s movement capacity and return/lock functionality shall be certified by a licensed professional engineer (PE) per Section 1.05D. Prior testing on a similarly sized joint of the same design may be used. </w:t>
      </w:r>
    </w:p>
    <w:p w14:paraId="07459315" w14:textId="77777777" w:rsidR="0062673E" w:rsidRPr="000D05F4" w:rsidRDefault="0062673E" w:rsidP="008D6D35">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p>
    <w:p w14:paraId="15CDF73D" w14:textId="27FCDA16" w:rsidR="0062673E" w:rsidRDefault="78D64924" w:rsidP="008D6D35">
      <w:pPr>
        <w:pStyle w:val="BodyTextIndent"/>
        <w:numPr>
          <w:ilvl w:val="0"/>
          <w:numId w:val="28"/>
        </w:numPr>
        <w:rPr>
          <w:rFonts w:ascii="Arial" w:hAnsi="Arial" w:cs="Arial"/>
          <w:sz w:val="24"/>
          <w:szCs w:val="24"/>
        </w:rPr>
      </w:pPr>
      <w:r w:rsidRPr="67A75A84">
        <w:rPr>
          <w:rFonts w:ascii="Arial" w:hAnsi="Arial" w:cs="Arial"/>
          <w:sz w:val="24"/>
          <w:szCs w:val="24"/>
        </w:rPr>
        <w:t>Mechanism</w:t>
      </w:r>
      <w:r w:rsidR="0062673E" w:rsidRPr="67A75A84">
        <w:rPr>
          <w:rFonts w:ascii="Arial" w:hAnsi="Arial" w:cs="Arial"/>
          <w:sz w:val="24"/>
          <w:szCs w:val="24"/>
        </w:rPr>
        <w:t xml:space="preserve"> - Provide corrosion resistant stainless steel constant force capable of maintaining a minimum pane</w:t>
      </w:r>
      <w:r w:rsidR="0E2DD6B2" w:rsidRPr="67A75A84">
        <w:rPr>
          <w:rFonts w:ascii="Arial" w:hAnsi="Arial" w:cs="Arial"/>
          <w:sz w:val="24"/>
          <w:szCs w:val="24"/>
        </w:rPr>
        <w:t>l</w:t>
      </w:r>
      <w:r w:rsidR="0062673E" w:rsidRPr="67A75A84">
        <w:rPr>
          <w:rFonts w:ascii="Arial" w:hAnsi="Arial" w:cs="Arial"/>
          <w:sz w:val="24"/>
          <w:szCs w:val="24"/>
        </w:rPr>
        <w:t xml:space="preserve"> pretension as required per Section 2.01B. </w:t>
      </w:r>
      <w:r w:rsidR="13028365" w:rsidRPr="67A75A84">
        <w:rPr>
          <w:rFonts w:ascii="Arial" w:hAnsi="Arial" w:cs="Arial"/>
          <w:sz w:val="24"/>
          <w:szCs w:val="24"/>
        </w:rPr>
        <w:t>Mechanism</w:t>
      </w:r>
      <w:r w:rsidR="0062673E" w:rsidRPr="67A75A84">
        <w:rPr>
          <w:rFonts w:ascii="Arial" w:hAnsi="Arial" w:cs="Arial"/>
          <w:sz w:val="24"/>
          <w:szCs w:val="24"/>
        </w:rPr>
        <w:t xml:space="preserve"> shall be mounted with stainless steel threaded hardware.</w:t>
      </w:r>
    </w:p>
    <w:p w14:paraId="6537F28F" w14:textId="77777777" w:rsidR="0062673E" w:rsidRPr="003966B8" w:rsidRDefault="0062673E" w:rsidP="008D6D35">
      <w:pPr>
        <w:pStyle w:val="BodyTextIndent"/>
        <w:ind w:left="540"/>
        <w:rPr>
          <w:rFonts w:ascii="Arial" w:hAnsi="Arial" w:cs="Arial"/>
          <w:sz w:val="24"/>
          <w:szCs w:val="24"/>
        </w:rPr>
      </w:pPr>
    </w:p>
    <w:p w14:paraId="24A8DBDD" w14:textId="74A9741B" w:rsidR="0062673E" w:rsidRDefault="0062673E" w:rsidP="008D6D35">
      <w:pPr>
        <w:pStyle w:val="BodyTextIndent"/>
        <w:numPr>
          <w:ilvl w:val="0"/>
          <w:numId w:val="28"/>
        </w:numPr>
        <w:rPr>
          <w:rFonts w:ascii="Arial" w:hAnsi="Arial" w:cs="Arial"/>
          <w:sz w:val="24"/>
          <w:szCs w:val="24"/>
        </w:rPr>
      </w:pPr>
      <w:r w:rsidRPr="67A75A84">
        <w:rPr>
          <w:rFonts w:ascii="Arial" w:hAnsi="Arial" w:cs="Arial"/>
          <w:sz w:val="24"/>
          <w:szCs w:val="24"/>
        </w:rPr>
        <w:t>Slide – Provide Slide assemblies such that a smooth transition is made between service movements and seismic movements. Components shall be composed of aluminum, polyurethane, and stainless steel. The Slide</w:t>
      </w:r>
      <w:r w:rsidR="0EB208D4" w:rsidRPr="67A75A84">
        <w:rPr>
          <w:rFonts w:ascii="Arial" w:hAnsi="Arial" w:cs="Arial"/>
          <w:sz w:val="24"/>
          <w:szCs w:val="24"/>
        </w:rPr>
        <w:t xml:space="preserve"> </w:t>
      </w:r>
      <w:r w:rsidRPr="67A75A84">
        <w:rPr>
          <w:rFonts w:ascii="Arial" w:hAnsi="Arial" w:cs="Arial"/>
          <w:sz w:val="24"/>
          <w:szCs w:val="24"/>
        </w:rPr>
        <w:t>shall be electrochemically insulated against each other to prevent galvanic corrosion.</w:t>
      </w:r>
    </w:p>
    <w:p w14:paraId="6DFB9E20" w14:textId="77777777" w:rsidR="0062673E" w:rsidRPr="00E83131" w:rsidRDefault="0062673E" w:rsidP="008D6D35">
      <w:pPr>
        <w:pStyle w:val="BodyTextIndent"/>
        <w:ind w:left="0"/>
        <w:rPr>
          <w:rFonts w:ascii="Arial" w:hAnsi="Arial" w:cs="Arial"/>
          <w:sz w:val="24"/>
          <w:szCs w:val="24"/>
        </w:rPr>
      </w:pPr>
    </w:p>
    <w:p w14:paraId="70DF9E56" w14:textId="77777777" w:rsidR="0062673E" w:rsidRDefault="0062673E" w:rsidP="008D6D35">
      <w:pPr>
        <w:pStyle w:val="ListParagraph"/>
        <w:ind w:left="0"/>
        <w:rPr>
          <w:rFonts w:ascii="Arial" w:hAnsi="Arial" w:cs="Arial"/>
          <w:sz w:val="24"/>
          <w:szCs w:val="24"/>
        </w:rPr>
      </w:pPr>
    </w:p>
    <w:p w14:paraId="033002D4" w14:textId="77777777" w:rsidR="0062673E" w:rsidRDefault="0062673E" w:rsidP="008D6D35">
      <w:pPr>
        <w:pStyle w:val="BodyTextIndent"/>
        <w:numPr>
          <w:ilvl w:val="0"/>
          <w:numId w:val="28"/>
        </w:numPr>
        <w:rPr>
          <w:rFonts w:ascii="Arial" w:hAnsi="Arial" w:cs="Arial"/>
          <w:sz w:val="24"/>
          <w:szCs w:val="24"/>
        </w:rPr>
      </w:pPr>
      <w:r w:rsidRPr="67A75A84">
        <w:rPr>
          <w:rFonts w:ascii="Arial" w:hAnsi="Arial" w:cs="Arial"/>
          <w:sz w:val="24"/>
          <w:szCs w:val="24"/>
        </w:rPr>
        <w:t>Seals – Expansion joint shall prevent water and debris intrusion into the structural gap during service conditions.</w:t>
      </w:r>
    </w:p>
    <w:p w14:paraId="44E871BC" w14:textId="77777777" w:rsidR="0062673E" w:rsidRPr="00264045" w:rsidRDefault="0062673E" w:rsidP="008D6D35">
      <w:pPr>
        <w:jc w:val="both"/>
        <w:rPr>
          <w:rFonts w:ascii="Arial" w:hAnsi="Arial" w:cs="Arial"/>
          <w:sz w:val="24"/>
          <w:szCs w:val="24"/>
        </w:rPr>
      </w:pPr>
    </w:p>
    <w:p w14:paraId="74BFEE64" w14:textId="77777777" w:rsidR="0062673E" w:rsidRDefault="0062673E" w:rsidP="008D6D35">
      <w:pPr>
        <w:pStyle w:val="BodyTextIndent3"/>
        <w:numPr>
          <w:ilvl w:val="0"/>
          <w:numId w:val="28"/>
        </w:numPr>
        <w:rPr>
          <w:rFonts w:ascii="Arial" w:hAnsi="Arial" w:cs="Arial"/>
          <w:sz w:val="24"/>
          <w:szCs w:val="24"/>
        </w:rPr>
      </w:pPr>
      <w:r w:rsidRPr="67A75A84">
        <w:rPr>
          <w:rFonts w:ascii="Arial" w:hAnsi="Arial" w:cs="Arial"/>
          <w:sz w:val="24"/>
          <w:szCs w:val="24"/>
        </w:rPr>
        <w:t xml:space="preserve">Anchorage – Unless otherwise specified, secure aluminum base members to structure members utilizing 3/8” dia. threaded anchor. Anchors shall be exposed and countersunk into the aluminum base extrusion with a max. spacing of 18” </w:t>
      </w:r>
      <w:proofErr w:type="spellStart"/>
      <w:r w:rsidRPr="67A75A84">
        <w:rPr>
          <w:rFonts w:ascii="Arial" w:hAnsi="Arial" w:cs="Arial"/>
          <w:sz w:val="24"/>
          <w:szCs w:val="24"/>
        </w:rPr>
        <w:t>o.c.</w:t>
      </w:r>
      <w:proofErr w:type="spellEnd"/>
      <w:r w:rsidRPr="67A75A84">
        <w:rPr>
          <w:rFonts w:ascii="Arial" w:hAnsi="Arial" w:cs="Arial"/>
          <w:sz w:val="24"/>
          <w:szCs w:val="24"/>
        </w:rPr>
        <w:t xml:space="preserve"> </w:t>
      </w:r>
    </w:p>
    <w:p w14:paraId="144A5D23" w14:textId="77777777" w:rsidR="0062673E" w:rsidRDefault="0062673E" w:rsidP="008D6D35">
      <w:pPr>
        <w:pStyle w:val="BodyTextIndent3"/>
        <w:ind w:left="540" w:firstLine="0"/>
        <w:rPr>
          <w:rFonts w:ascii="Arial" w:hAnsi="Arial" w:cs="Arial"/>
          <w:sz w:val="24"/>
          <w:szCs w:val="24"/>
        </w:rPr>
      </w:pPr>
    </w:p>
    <w:p w14:paraId="42235A99" w14:textId="478798BC" w:rsidR="0062673E" w:rsidRPr="00264045" w:rsidRDefault="0062673E" w:rsidP="008D6D35">
      <w:pPr>
        <w:pStyle w:val="BodyTextIndent3"/>
        <w:numPr>
          <w:ilvl w:val="0"/>
          <w:numId w:val="28"/>
        </w:numPr>
        <w:rPr>
          <w:rFonts w:ascii="Arial" w:hAnsi="Arial" w:cs="Arial"/>
          <w:sz w:val="24"/>
          <w:szCs w:val="24"/>
        </w:rPr>
      </w:pPr>
      <w:r w:rsidRPr="67A75A84">
        <w:rPr>
          <w:rFonts w:ascii="Arial" w:hAnsi="Arial" w:cs="Arial"/>
          <w:sz w:val="24"/>
          <w:szCs w:val="24"/>
        </w:rPr>
        <w:t>Panel Infill – Infill materials to be supplied by others. Panel pan shall be designed to accept, connect, and structurally support the specified infill. Infill to be installed by others unless otherwise specified.</w:t>
      </w:r>
    </w:p>
    <w:p w14:paraId="1FD5BF37" w14:textId="349D52BD" w:rsidR="0062673E" w:rsidRPr="00264045" w:rsidRDefault="0062673E" w:rsidP="008D6D35">
      <w:pPr>
        <w:pStyle w:val="BodyTextIndent3"/>
        <w:ind w:left="-900" w:firstLine="0"/>
        <w:rPr>
          <w:rFonts w:ascii="Arial" w:hAnsi="Arial" w:cs="Arial"/>
          <w:szCs w:val="26"/>
        </w:rPr>
      </w:pPr>
    </w:p>
    <w:p w14:paraId="68C1B08E" w14:textId="5B85D1B2" w:rsidR="0062673E" w:rsidRPr="00264045" w:rsidRDefault="0062673E" w:rsidP="008D6D35">
      <w:pPr>
        <w:pStyle w:val="BodyTextIndent3"/>
        <w:numPr>
          <w:ilvl w:val="0"/>
          <w:numId w:val="28"/>
        </w:numPr>
        <w:rPr>
          <w:rFonts w:ascii="Arial" w:hAnsi="Arial" w:cs="Arial"/>
          <w:sz w:val="24"/>
          <w:szCs w:val="24"/>
        </w:rPr>
      </w:pPr>
      <w:r w:rsidRPr="67A75A84">
        <w:rPr>
          <w:rFonts w:ascii="Arial" w:hAnsi="Arial" w:cs="Arial"/>
          <w:sz w:val="24"/>
          <w:szCs w:val="24"/>
        </w:rPr>
        <w:t>Accessories - Provide necessary and related parts, and fasteners required for   complete installation.</w:t>
      </w:r>
    </w:p>
    <w:p w14:paraId="637805D2" w14:textId="77777777" w:rsidR="0062673E" w:rsidRPr="00264045" w:rsidRDefault="0062673E" w:rsidP="0062673E">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4"/>
          <w:szCs w:val="24"/>
        </w:rPr>
      </w:pPr>
    </w:p>
    <w:p w14:paraId="463F29E8" w14:textId="77777777" w:rsidR="0062673E" w:rsidRPr="00264045" w:rsidRDefault="0062673E" w:rsidP="0062673E">
      <w:pPr>
        <w:tabs>
          <w:tab w:val="left" w:pos="-1440"/>
          <w:tab w:val="left" w:pos="-720"/>
          <w:tab w:val="left" w:pos="720"/>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p>
    <w:p w14:paraId="39DA9695" w14:textId="77777777" w:rsidR="0062673E" w:rsidRPr="00264045" w:rsidRDefault="0062673E" w:rsidP="0062673E">
      <w:pPr>
        <w:tabs>
          <w:tab w:val="left" w:pos="-1440"/>
          <w:tab w:val="left" w:pos="-720"/>
          <w:tab w:val="left" w:pos="720"/>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sidRPr="00264045">
        <w:rPr>
          <w:rFonts w:ascii="Arial" w:hAnsi="Arial" w:cs="Arial"/>
          <w:spacing w:val="-3"/>
          <w:sz w:val="24"/>
          <w:szCs w:val="24"/>
        </w:rPr>
        <w:t>2.03</w:t>
      </w:r>
      <w:r w:rsidRPr="00264045">
        <w:rPr>
          <w:rFonts w:ascii="Arial" w:hAnsi="Arial" w:cs="Arial"/>
          <w:spacing w:val="-3"/>
          <w:sz w:val="24"/>
          <w:szCs w:val="24"/>
        </w:rPr>
        <w:tab/>
        <w:t>Fabrication</w:t>
      </w:r>
    </w:p>
    <w:p w14:paraId="3B7B4B86" w14:textId="77777777" w:rsidR="0062673E" w:rsidRPr="00264045" w:rsidRDefault="0062673E" w:rsidP="0062673E">
      <w:pPr>
        <w:tabs>
          <w:tab w:val="left" w:pos="-1440"/>
          <w:tab w:val="left" w:pos="-720"/>
          <w:tab w:val="left" w:pos="0"/>
          <w:tab w:val="left" w:pos="499"/>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6D260406" w14:textId="2367C168" w:rsidR="0062673E" w:rsidRPr="00FC5617" w:rsidRDefault="0062673E" w:rsidP="00FC5617">
      <w:pPr>
        <w:pStyle w:val="ListParagraph"/>
        <w:numPr>
          <w:ilvl w:val="0"/>
          <w:numId w:val="30"/>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4"/>
          <w:szCs w:val="24"/>
        </w:rPr>
      </w:pPr>
      <w:r w:rsidRPr="00FC5617">
        <w:rPr>
          <w:rFonts w:ascii="Arial" w:hAnsi="Arial" w:cs="Arial"/>
          <w:spacing w:val="-3"/>
          <w:sz w:val="24"/>
          <w:szCs w:val="24"/>
        </w:rPr>
        <w:t>Joint lengths to be shipped per fabrication drawings as approved by the Engineer. 10’ joint lengths are</w:t>
      </w:r>
      <w:r w:rsidR="00FC5617" w:rsidRPr="00FC5617">
        <w:rPr>
          <w:rFonts w:ascii="Arial" w:hAnsi="Arial" w:cs="Arial"/>
          <w:spacing w:val="-3"/>
          <w:sz w:val="24"/>
          <w:szCs w:val="24"/>
        </w:rPr>
        <w:t xml:space="preserve"> </w:t>
      </w:r>
      <w:r w:rsidRPr="00FC5617">
        <w:rPr>
          <w:rFonts w:ascii="Arial" w:hAnsi="Arial" w:cs="Arial"/>
          <w:spacing w:val="-3"/>
          <w:sz w:val="24"/>
          <w:szCs w:val="24"/>
        </w:rPr>
        <w:t xml:space="preserve">assumed when no length is given. </w:t>
      </w:r>
    </w:p>
    <w:p w14:paraId="5630AD66" w14:textId="77777777" w:rsidR="0062673E" w:rsidRDefault="0062673E" w:rsidP="00FC5617">
      <w:pPr>
        <w:tabs>
          <w:tab w:val="left" w:pos="-1440"/>
          <w:tab w:val="left" w:pos="-720"/>
          <w:tab w:val="left" w:pos="0"/>
          <w:tab w:val="left" w:pos="499"/>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spacing w:val="-3"/>
          <w:sz w:val="24"/>
          <w:szCs w:val="24"/>
        </w:rPr>
      </w:pPr>
    </w:p>
    <w:p w14:paraId="61829076" w14:textId="77777777" w:rsidR="0062673E" w:rsidRPr="00264045" w:rsidRDefault="0062673E" w:rsidP="00FC5617">
      <w:pPr>
        <w:tabs>
          <w:tab w:val="left" w:pos="-1440"/>
          <w:tab w:val="left" w:pos="-720"/>
          <w:tab w:val="left" w:pos="0"/>
          <w:tab w:val="left" w:pos="499"/>
          <w:tab w:val="left" w:pos="9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1440"/>
        <w:rPr>
          <w:rFonts w:ascii="Arial" w:hAnsi="Arial" w:cs="Arial"/>
          <w:spacing w:val="-3"/>
          <w:sz w:val="24"/>
          <w:szCs w:val="24"/>
        </w:rPr>
      </w:pPr>
    </w:p>
    <w:p w14:paraId="4A3EB1CF" w14:textId="015576F1" w:rsidR="0062673E" w:rsidRPr="00FC5617" w:rsidRDefault="0062673E" w:rsidP="00FC5617">
      <w:pPr>
        <w:pStyle w:val="ListParagraph"/>
        <w:numPr>
          <w:ilvl w:val="0"/>
          <w:numId w:val="30"/>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3"/>
          <w:sz w:val="24"/>
          <w:szCs w:val="24"/>
        </w:rPr>
      </w:pPr>
      <w:r w:rsidRPr="00FC5617">
        <w:rPr>
          <w:rFonts w:ascii="Arial" w:hAnsi="Arial" w:cs="Arial"/>
          <w:spacing w:val="-3"/>
          <w:sz w:val="24"/>
          <w:szCs w:val="24"/>
        </w:rPr>
        <w:t>Ship manufacturer’s standard assembly including fire caulks, sealants (if applicable) and hardware for the required hourly rating. Assemblies shall be fabricated with miter cuts to accommodate changes in direction.</w:t>
      </w:r>
    </w:p>
    <w:p w14:paraId="2BA226A1"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p>
    <w:p w14:paraId="6A48C4C6" w14:textId="77777777" w:rsidR="00FC5617" w:rsidRDefault="00FC5617"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p>
    <w:p w14:paraId="36CDCB94" w14:textId="77777777" w:rsidR="00FC5617" w:rsidRDefault="00FC5617"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p>
    <w:p w14:paraId="29FC64B0" w14:textId="04B1DF3D"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sidRPr="00264045">
        <w:rPr>
          <w:rFonts w:ascii="Arial" w:hAnsi="Arial" w:cs="Arial"/>
          <w:spacing w:val="-3"/>
          <w:sz w:val="24"/>
          <w:szCs w:val="24"/>
        </w:rPr>
        <w:lastRenderedPageBreak/>
        <w:t>2.04</w:t>
      </w:r>
      <w:r w:rsidRPr="00264045">
        <w:rPr>
          <w:rFonts w:ascii="Arial" w:hAnsi="Arial" w:cs="Arial"/>
          <w:spacing w:val="-3"/>
          <w:sz w:val="24"/>
          <w:szCs w:val="24"/>
        </w:rPr>
        <w:tab/>
        <w:t>Finishes (Standard)</w:t>
      </w:r>
    </w:p>
    <w:p w14:paraId="17AD93B2"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1DF1D64" w14:textId="7E2C007E" w:rsidR="0062673E" w:rsidRPr="00FC5617" w:rsidRDefault="0062673E" w:rsidP="00FC5617">
      <w:pPr>
        <w:pStyle w:val="ListParagraph"/>
        <w:numPr>
          <w:ilvl w:val="0"/>
          <w:numId w:val="31"/>
        </w:numPr>
        <w:tabs>
          <w:tab w:val="left" w:pos="-1440"/>
          <w:tab w:val="left" w:pos="-720"/>
          <w:tab w:val="left" w:pos="0"/>
          <w:tab w:val="left" w:pos="720"/>
          <w:tab w:val="left" w:pos="12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FC5617">
        <w:rPr>
          <w:rFonts w:ascii="Arial" w:hAnsi="Arial" w:cs="Arial"/>
          <w:spacing w:val="-3"/>
          <w:sz w:val="24"/>
          <w:szCs w:val="24"/>
        </w:rPr>
        <w:t>Exposed surfaces of aluminum members shall be supplied in standard mill finish.</w:t>
      </w:r>
    </w:p>
    <w:p w14:paraId="0DE4B5B7" w14:textId="77777777" w:rsidR="0062673E" w:rsidRPr="00264045" w:rsidRDefault="0062673E" w:rsidP="00FC561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2160"/>
        <w:jc w:val="both"/>
        <w:rPr>
          <w:rFonts w:ascii="Arial" w:hAnsi="Arial" w:cs="Arial"/>
          <w:spacing w:val="-3"/>
          <w:sz w:val="24"/>
          <w:szCs w:val="24"/>
        </w:rPr>
      </w:pPr>
    </w:p>
    <w:p w14:paraId="1FC875E2" w14:textId="6832B68C" w:rsidR="0062673E" w:rsidRPr="00FC5617" w:rsidRDefault="0062673E" w:rsidP="00FC5617">
      <w:pPr>
        <w:pStyle w:val="ListParagraph"/>
        <w:numPr>
          <w:ilvl w:val="0"/>
          <w:numId w:val="31"/>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FC5617">
        <w:rPr>
          <w:rFonts w:ascii="Arial" w:hAnsi="Arial" w:cs="Arial"/>
          <w:spacing w:val="-3"/>
          <w:sz w:val="24"/>
          <w:szCs w:val="24"/>
        </w:rPr>
        <w:t>Surfaces of aluminum profiles that will be in direct contact with concrete where moisture is present shall receive one coat of manufacturer’s recommended coating.</w:t>
      </w:r>
    </w:p>
    <w:p w14:paraId="66204FF1" w14:textId="77777777" w:rsidR="0062673E" w:rsidRPr="00264045" w:rsidRDefault="0062673E" w:rsidP="0062673E">
      <w:pPr>
        <w:tabs>
          <w:tab w:val="left" w:pos="-1440"/>
          <w:tab w:val="left" w:pos="-720"/>
          <w:tab w:val="left" w:pos="0"/>
          <w:tab w:val="left" w:pos="720"/>
          <w:tab w:val="left" w:pos="144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cs="Arial"/>
          <w:spacing w:val="-3"/>
          <w:sz w:val="24"/>
          <w:szCs w:val="24"/>
        </w:rPr>
      </w:pPr>
    </w:p>
    <w:p w14:paraId="2DBF0D7D" w14:textId="77777777" w:rsidR="0062673E" w:rsidRPr="00264045" w:rsidRDefault="0062673E" w:rsidP="0062673E">
      <w:pPr>
        <w:tabs>
          <w:tab w:val="left" w:pos="-1440"/>
          <w:tab w:val="left" w:pos="-720"/>
          <w:tab w:val="left" w:pos="720"/>
          <w:tab w:val="left" w:pos="1440"/>
          <w:tab w:val="left" w:pos="2160"/>
          <w:tab w:val="left" w:pos="25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02C97C0"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264045">
        <w:rPr>
          <w:rFonts w:ascii="Arial" w:hAnsi="Arial" w:cs="Arial"/>
          <w:b/>
          <w:spacing w:val="-3"/>
          <w:sz w:val="24"/>
          <w:szCs w:val="24"/>
        </w:rPr>
        <w:t>PART 3 -</w:t>
      </w:r>
      <w:r w:rsidRPr="00264045">
        <w:rPr>
          <w:rFonts w:ascii="Arial" w:hAnsi="Arial" w:cs="Arial"/>
          <w:spacing w:val="-3"/>
          <w:sz w:val="24"/>
          <w:szCs w:val="24"/>
        </w:rPr>
        <w:t xml:space="preserve"> </w:t>
      </w:r>
      <w:r w:rsidRPr="00264045">
        <w:rPr>
          <w:rFonts w:ascii="Arial" w:hAnsi="Arial" w:cs="Arial"/>
          <w:b/>
          <w:spacing w:val="-3"/>
          <w:sz w:val="24"/>
          <w:szCs w:val="24"/>
        </w:rPr>
        <w:t>EXECUTION</w:t>
      </w:r>
    </w:p>
    <w:p w14:paraId="6B62F1B3"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CB5FFA9"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sidRPr="00264045">
        <w:rPr>
          <w:rFonts w:ascii="Arial" w:hAnsi="Arial" w:cs="Arial"/>
          <w:spacing w:val="-3"/>
          <w:sz w:val="24"/>
          <w:szCs w:val="24"/>
        </w:rPr>
        <w:t>3.01</w:t>
      </w:r>
      <w:r w:rsidRPr="00264045">
        <w:rPr>
          <w:rFonts w:ascii="Arial" w:hAnsi="Arial" w:cs="Arial"/>
          <w:spacing w:val="-3"/>
          <w:sz w:val="24"/>
          <w:szCs w:val="24"/>
        </w:rPr>
        <w:tab/>
        <w:t>Installation</w:t>
      </w:r>
    </w:p>
    <w:p w14:paraId="02F2C34E"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33722135" w14:textId="77777777" w:rsidR="0062673E" w:rsidRPr="00FC5617" w:rsidRDefault="0062673E" w:rsidP="00FC5617">
      <w:pPr>
        <w:pStyle w:val="ListParagraph"/>
        <w:numPr>
          <w:ilvl w:val="0"/>
          <w:numId w:val="32"/>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FC5617">
        <w:rPr>
          <w:rFonts w:ascii="Arial" w:hAnsi="Arial" w:cs="Arial"/>
          <w:spacing w:val="-3"/>
          <w:sz w:val="24"/>
          <w:szCs w:val="24"/>
        </w:rPr>
        <w:t>Install all Expansion Control Systems utilizing manufacturer’s concrete slab edge repair material.</w:t>
      </w:r>
    </w:p>
    <w:p w14:paraId="680A4E5D" w14:textId="77777777" w:rsidR="0062673E" w:rsidRPr="00264045" w:rsidRDefault="0062673E" w:rsidP="00FC5617">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645B2419" w14:textId="77777777" w:rsidR="0062673E" w:rsidRPr="00FC5617" w:rsidRDefault="0062673E" w:rsidP="00FC5617">
      <w:pPr>
        <w:pStyle w:val="ListParagraph"/>
        <w:numPr>
          <w:ilvl w:val="0"/>
          <w:numId w:val="32"/>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FC5617">
        <w:rPr>
          <w:rFonts w:ascii="Arial" w:hAnsi="Arial" w:cs="Arial"/>
          <w:spacing w:val="-3"/>
          <w:sz w:val="24"/>
          <w:szCs w:val="24"/>
        </w:rPr>
        <w:t>Protect all expansion joint component parts from damage during installation, general construction activities and thereafter until completion of structure.</w:t>
      </w:r>
    </w:p>
    <w:p w14:paraId="19219836" w14:textId="77777777" w:rsidR="0062673E" w:rsidRPr="00264045" w:rsidRDefault="0062673E" w:rsidP="00FC561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BB55AB8" w14:textId="77777777" w:rsidR="0062673E" w:rsidRPr="00FC5617" w:rsidRDefault="0062673E" w:rsidP="00FC5617">
      <w:pPr>
        <w:pStyle w:val="ListParagraph"/>
        <w:numPr>
          <w:ilvl w:val="0"/>
          <w:numId w:val="32"/>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FC5617">
        <w:rPr>
          <w:rFonts w:ascii="Arial" w:hAnsi="Arial" w:cs="Arial"/>
          <w:spacing w:val="-3"/>
          <w:sz w:val="24"/>
          <w:szCs w:val="24"/>
        </w:rPr>
        <w:t>Expansion joint systems shall be installed in strict accordance with the manufacturer's typical details and instructions along with the advice of their qualified representative.</w:t>
      </w:r>
    </w:p>
    <w:p w14:paraId="296FEF7D" w14:textId="77777777" w:rsidR="0062673E" w:rsidRPr="00264045" w:rsidRDefault="0062673E" w:rsidP="00FC561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4217EF9" w14:textId="77777777" w:rsidR="0062673E" w:rsidRPr="00FC5617" w:rsidRDefault="0062673E" w:rsidP="00FC5617">
      <w:pPr>
        <w:pStyle w:val="ListParagraph"/>
        <w:numPr>
          <w:ilvl w:val="0"/>
          <w:numId w:val="32"/>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FC5617">
        <w:rPr>
          <w:rFonts w:ascii="Arial" w:hAnsi="Arial" w:cs="Arial"/>
          <w:spacing w:val="-3"/>
          <w:sz w:val="24"/>
          <w:szCs w:val="24"/>
        </w:rPr>
        <w:t>Expansion joint systems shall be set to the proper width for the ambient temperature at the time of installation. This information is indicated in the contract plans.</w:t>
      </w:r>
    </w:p>
    <w:p w14:paraId="7194DBDC"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445612EE"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pacing w:val="-3"/>
          <w:sz w:val="24"/>
          <w:szCs w:val="24"/>
        </w:rPr>
      </w:pPr>
      <w:r w:rsidRPr="00264045">
        <w:rPr>
          <w:rFonts w:ascii="Arial" w:hAnsi="Arial" w:cs="Arial"/>
          <w:spacing w:val="-3"/>
          <w:sz w:val="24"/>
          <w:szCs w:val="24"/>
        </w:rPr>
        <w:t>3.02</w:t>
      </w:r>
      <w:r w:rsidRPr="00264045">
        <w:rPr>
          <w:rFonts w:ascii="Arial" w:hAnsi="Arial" w:cs="Arial"/>
          <w:spacing w:val="-3"/>
          <w:sz w:val="24"/>
          <w:szCs w:val="24"/>
        </w:rPr>
        <w:tab/>
        <w:t>Clean and Protect</w:t>
      </w:r>
    </w:p>
    <w:p w14:paraId="769D0D3C" w14:textId="77777777" w:rsidR="0062673E" w:rsidRPr="00264045" w:rsidRDefault="0062673E" w:rsidP="0062673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26F8249E" w14:textId="77777777" w:rsidR="0062673E" w:rsidRPr="00FC5617" w:rsidRDefault="0062673E" w:rsidP="00FC5617">
      <w:pPr>
        <w:pStyle w:val="ListParagraph"/>
        <w:numPr>
          <w:ilvl w:val="0"/>
          <w:numId w:val="33"/>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r w:rsidRPr="00FC5617">
        <w:rPr>
          <w:rFonts w:ascii="Arial" w:hAnsi="Arial" w:cs="Arial"/>
          <w:spacing w:val="-3"/>
          <w:sz w:val="24"/>
          <w:szCs w:val="24"/>
        </w:rPr>
        <w:t>Protect system and its components during construction. After work is complete in adjacent areas clean exposed surfaces with a suitable cleaner that will not harm or attack the finish.</w:t>
      </w:r>
    </w:p>
    <w:p w14:paraId="54CD245A" w14:textId="77777777" w:rsidR="000A281E" w:rsidRPr="00687DB5" w:rsidRDefault="000A281E" w:rsidP="00687DB5">
      <w:pPr>
        <w:rPr>
          <w:rFonts w:ascii="Arial" w:hAnsi="Arial" w:cs="Arial"/>
          <w:sz w:val="20"/>
        </w:rPr>
      </w:pPr>
    </w:p>
    <w:p w14:paraId="1231BE67" w14:textId="77777777" w:rsidR="00687DB5" w:rsidRPr="00687DB5" w:rsidRDefault="00687DB5" w:rsidP="00687DB5">
      <w:pPr>
        <w:rPr>
          <w:rFonts w:ascii="Arial" w:hAnsi="Arial" w:cs="Arial"/>
          <w:sz w:val="20"/>
        </w:rPr>
      </w:pPr>
    </w:p>
    <w:p w14:paraId="36FEB5B0" w14:textId="77777777" w:rsidR="00687DB5" w:rsidRPr="00687DB5" w:rsidRDefault="00687DB5" w:rsidP="00687DB5">
      <w:pPr>
        <w:rPr>
          <w:rFonts w:ascii="Arial" w:hAnsi="Arial" w:cs="Arial"/>
          <w:sz w:val="20"/>
        </w:rPr>
      </w:pPr>
    </w:p>
    <w:p w14:paraId="30D7AA69" w14:textId="77777777" w:rsidR="00687DB5" w:rsidRPr="00687DB5" w:rsidRDefault="00687DB5" w:rsidP="00687DB5">
      <w:pPr>
        <w:rPr>
          <w:rFonts w:ascii="Arial" w:hAnsi="Arial" w:cs="Arial"/>
          <w:sz w:val="20"/>
        </w:rPr>
      </w:pPr>
    </w:p>
    <w:p w14:paraId="7196D064" w14:textId="77777777" w:rsidR="00687DB5" w:rsidRPr="00687DB5" w:rsidRDefault="00687DB5" w:rsidP="00687DB5">
      <w:pPr>
        <w:rPr>
          <w:rFonts w:ascii="Arial" w:hAnsi="Arial" w:cs="Arial"/>
          <w:sz w:val="20"/>
        </w:rPr>
      </w:pPr>
    </w:p>
    <w:p w14:paraId="34FF1C98" w14:textId="77777777" w:rsidR="00687DB5" w:rsidRDefault="00687DB5" w:rsidP="00687DB5">
      <w:pPr>
        <w:rPr>
          <w:rFonts w:ascii="Arial" w:hAnsi="Arial" w:cs="Arial"/>
          <w:sz w:val="20"/>
        </w:rPr>
      </w:pPr>
    </w:p>
    <w:p w14:paraId="6D072C0D" w14:textId="77777777" w:rsidR="00687DB5" w:rsidRPr="00687DB5" w:rsidRDefault="00687DB5" w:rsidP="00687DB5">
      <w:pPr>
        <w:rPr>
          <w:rFonts w:ascii="Arial" w:hAnsi="Arial" w:cs="Arial"/>
          <w:sz w:val="20"/>
        </w:rPr>
      </w:pPr>
    </w:p>
    <w:p w14:paraId="48A21919" w14:textId="77777777" w:rsidR="00687DB5" w:rsidRPr="00687DB5" w:rsidRDefault="00687DB5" w:rsidP="00687DB5">
      <w:pPr>
        <w:rPr>
          <w:rFonts w:ascii="Arial" w:hAnsi="Arial" w:cs="Arial"/>
          <w:sz w:val="20"/>
        </w:rPr>
      </w:pPr>
    </w:p>
    <w:p w14:paraId="6BD18F9B" w14:textId="77777777" w:rsidR="00687DB5" w:rsidRPr="00687DB5" w:rsidRDefault="00687DB5" w:rsidP="00687DB5">
      <w:pPr>
        <w:rPr>
          <w:rFonts w:ascii="Arial" w:hAnsi="Arial" w:cs="Arial"/>
          <w:sz w:val="20"/>
        </w:rPr>
      </w:pPr>
    </w:p>
    <w:p w14:paraId="238601FE" w14:textId="77777777" w:rsidR="00687DB5" w:rsidRPr="00687DB5" w:rsidRDefault="00687DB5" w:rsidP="00687DB5">
      <w:pPr>
        <w:rPr>
          <w:rFonts w:ascii="Arial" w:hAnsi="Arial" w:cs="Arial"/>
          <w:sz w:val="20"/>
        </w:rPr>
      </w:pPr>
    </w:p>
    <w:p w14:paraId="0F3CABC7" w14:textId="77777777" w:rsidR="00687DB5" w:rsidRPr="00687DB5" w:rsidRDefault="00687DB5" w:rsidP="00687DB5">
      <w:pPr>
        <w:rPr>
          <w:rFonts w:ascii="Arial" w:hAnsi="Arial" w:cs="Arial"/>
          <w:sz w:val="20"/>
        </w:rPr>
      </w:pPr>
    </w:p>
    <w:p w14:paraId="5B08B5D1" w14:textId="77777777" w:rsidR="00687DB5" w:rsidRPr="00687DB5" w:rsidRDefault="00687DB5" w:rsidP="00687DB5">
      <w:pPr>
        <w:rPr>
          <w:rFonts w:ascii="Arial" w:hAnsi="Arial" w:cs="Arial"/>
          <w:sz w:val="20"/>
        </w:rPr>
      </w:pPr>
    </w:p>
    <w:p w14:paraId="16DEB4AB" w14:textId="77777777" w:rsidR="00687DB5" w:rsidRPr="00687DB5" w:rsidRDefault="00687DB5" w:rsidP="00687DB5">
      <w:pPr>
        <w:rPr>
          <w:rFonts w:asciiTheme="minorBidi" w:hAnsiTheme="minorBidi" w:cstheme="minorBidi"/>
          <w:b/>
          <w:bCs/>
          <w:noProof/>
          <w:sz w:val="20"/>
          <w:lang w:eastAsia="zh-CN"/>
        </w:rPr>
      </w:pPr>
    </w:p>
    <w:sectPr w:rsidR="00687DB5" w:rsidRPr="00687DB5" w:rsidSect="00E04A30">
      <w:headerReference w:type="default" r:id="rId8"/>
      <w:footerReference w:type="default" r:id="rId9"/>
      <w:pgSz w:w="12240" w:h="15840" w:code="1"/>
      <w:pgMar w:top="1440" w:right="806" w:bottom="1440" w:left="907" w:header="288" w:footer="288" w:gutter="0"/>
      <w:paperSrc w:first="15" w:other="1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511A" w14:textId="77777777" w:rsidR="00FB7C8F" w:rsidRDefault="00FB7C8F">
      <w:r>
        <w:separator/>
      </w:r>
    </w:p>
  </w:endnote>
  <w:endnote w:type="continuationSeparator" w:id="0">
    <w:p w14:paraId="65F9C3DC" w14:textId="77777777" w:rsidR="00FB7C8F" w:rsidRDefault="00FB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CB4C" w14:textId="77777777" w:rsidR="0071797E" w:rsidRPr="00815FD1" w:rsidRDefault="0071797E" w:rsidP="0071797E">
    <w:pPr>
      <w:pStyle w:val="Header"/>
      <w:tabs>
        <w:tab w:val="clear" w:pos="4320"/>
        <w:tab w:val="clear" w:pos="8640"/>
      </w:tabs>
      <w:ind w:right="-2694"/>
      <w:jc w:val="both"/>
      <w:rPr>
        <w:rFonts w:asciiTheme="minorBidi" w:hAnsiTheme="minorBidi" w:cstheme="minorBidi"/>
        <w:noProof/>
        <w:sz w:val="16"/>
        <w:szCs w:val="16"/>
      </w:rPr>
    </w:pPr>
    <w:r w:rsidRPr="00815FD1">
      <w:rPr>
        <w:rFonts w:asciiTheme="minorBidi" w:hAnsiTheme="minorBidi" w:cstheme="minorBidi"/>
        <w:noProof/>
        <w:sz w:val="16"/>
        <w:szCs w:val="16"/>
      </w:rPr>
      <w:t>Watson Bowman Acme Corp.</w:t>
    </w:r>
  </w:p>
  <w:p w14:paraId="7262B873" w14:textId="77777777" w:rsidR="0071797E" w:rsidRPr="00815FD1" w:rsidRDefault="0045467E" w:rsidP="0071797E">
    <w:pPr>
      <w:pStyle w:val="Header"/>
      <w:tabs>
        <w:tab w:val="clear" w:pos="4320"/>
        <w:tab w:val="clear" w:pos="8640"/>
      </w:tabs>
      <w:ind w:right="-1701" w:firstLine="18"/>
      <w:jc w:val="both"/>
      <w:rPr>
        <w:rFonts w:asciiTheme="minorBidi" w:hAnsiTheme="minorBidi" w:cstheme="minorBidi"/>
        <w:noProof/>
        <w:sz w:val="16"/>
        <w:szCs w:val="16"/>
      </w:rPr>
    </w:pPr>
    <w:r w:rsidRPr="00815FD1">
      <w:rPr>
        <w:rFonts w:asciiTheme="minorBidi" w:hAnsiTheme="minorBidi" w:cstheme="minorBidi"/>
        <w:noProof/>
        <w:sz w:val="16"/>
        <w:szCs w:val="16"/>
      </w:rPr>
      <w:drawing>
        <wp:anchor distT="0" distB="0" distL="114300" distR="114300" simplePos="0" relativeHeight="251658240" behindDoc="0" locked="0" layoutInCell="1" allowOverlap="1" wp14:anchorId="37A1BF4D" wp14:editId="5334CAEF">
          <wp:simplePos x="0" y="0"/>
          <wp:positionH relativeFrom="margin">
            <wp:posOffset>5638800</wp:posOffset>
          </wp:positionH>
          <wp:positionV relativeFrom="paragraph">
            <wp:posOffset>38735</wp:posOffset>
          </wp:positionV>
          <wp:extent cx="1047750" cy="539750"/>
          <wp:effectExtent l="0" t="0" r="0" b="0"/>
          <wp:wrapThrough wrapText="bothSides">
            <wp:wrapPolygon edited="0">
              <wp:start x="0" y="0"/>
              <wp:lineTo x="0" y="20584"/>
              <wp:lineTo x="21207" y="20584"/>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_1-wReg-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539750"/>
                  </a:xfrm>
                  <a:prstGeom prst="rect">
                    <a:avLst/>
                  </a:prstGeom>
                </pic:spPr>
              </pic:pic>
            </a:graphicData>
          </a:graphic>
        </wp:anchor>
      </w:drawing>
    </w:r>
    <w:r w:rsidR="0071797E" w:rsidRPr="00815FD1">
      <w:rPr>
        <w:rFonts w:asciiTheme="minorBidi" w:hAnsiTheme="minorBidi" w:cstheme="minorBidi"/>
        <w:noProof/>
        <w:sz w:val="16"/>
        <w:szCs w:val="16"/>
      </w:rPr>
      <w:t>95 Pineview Drive</w:t>
    </w:r>
  </w:p>
  <w:p w14:paraId="2E00F7CD" w14:textId="77777777" w:rsidR="0071797E" w:rsidRPr="00815FD1" w:rsidRDefault="0071797E" w:rsidP="0071797E">
    <w:pPr>
      <w:pStyle w:val="Header"/>
      <w:tabs>
        <w:tab w:val="clear" w:pos="4320"/>
        <w:tab w:val="clear" w:pos="8640"/>
      </w:tabs>
      <w:ind w:right="-2127" w:firstLine="18"/>
      <w:jc w:val="both"/>
      <w:rPr>
        <w:rFonts w:asciiTheme="minorBidi" w:hAnsiTheme="minorBidi" w:cstheme="minorBidi"/>
        <w:noProof/>
        <w:sz w:val="16"/>
        <w:szCs w:val="16"/>
      </w:rPr>
    </w:pPr>
    <w:r w:rsidRPr="00815FD1">
      <w:rPr>
        <w:rFonts w:asciiTheme="minorBidi" w:hAnsiTheme="minorBidi" w:cstheme="minorBidi"/>
        <w:noProof/>
        <w:sz w:val="16"/>
        <w:szCs w:val="16"/>
      </w:rPr>
      <w:t>Amherst, NY  14228</w:t>
    </w:r>
  </w:p>
  <w:p w14:paraId="19D7786F" w14:textId="77777777" w:rsidR="0071797E" w:rsidRPr="00815FD1" w:rsidRDefault="00815FD1" w:rsidP="0071797E">
    <w:pPr>
      <w:pStyle w:val="Header"/>
      <w:tabs>
        <w:tab w:val="clear" w:pos="4320"/>
        <w:tab w:val="clear" w:pos="8640"/>
      </w:tabs>
      <w:ind w:right="-2268"/>
      <w:jc w:val="both"/>
      <w:rPr>
        <w:rFonts w:asciiTheme="minorBidi" w:hAnsiTheme="minorBidi" w:cstheme="minorBidi"/>
        <w:noProof/>
        <w:sz w:val="16"/>
        <w:szCs w:val="16"/>
      </w:rPr>
    </w:pPr>
    <w:r w:rsidRPr="00815FD1">
      <w:rPr>
        <w:rFonts w:asciiTheme="minorBidi" w:hAnsiTheme="minorBidi" w:cstheme="minorBidi"/>
        <w:noProof/>
        <w:sz w:val="16"/>
        <w:szCs w:val="16"/>
      </w:rPr>
      <w:t xml:space="preserve">phone: </w:t>
    </w:r>
    <w:r w:rsidR="0071797E" w:rsidRPr="00815FD1">
      <w:rPr>
        <w:rFonts w:asciiTheme="minorBidi" w:hAnsiTheme="minorBidi" w:cstheme="minorBidi"/>
        <w:noProof/>
        <w:sz w:val="16"/>
        <w:szCs w:val="16"/>
      </w:rPr>
      <w:t>716-691-7566</w:t>
    </w:r>
  </w:p>
  <w:p w14:paraId="53A3A9B1" w14:textId="77777777" w:rsidR="0071797E" w:rsidRPr="00815FD1" w:rsidRDefault="000A281E" w:rsidP="00815FD1">
    <w:pPr>
      <w:pStyle w:val="Header"/>
      <w:tabs>
        <w:tab w:val="clear" w:pos="4320"/>
        <w:tab w:val="clear" w:pos="8640"/>
      </w:tabs>
      <w:ind w:right="-2268"/>
      <w:jc w:val="both"/>
      <w:rPr>
        <w:rFonts w:asciiTheme="minorBidi" w:hAnsiTheme="minorBidi" w:cstheme="minorBidi"/>
        <w:noProof/>
        <w:sz w:val="16"/>
        <w:szCs w:val="16"/>
      </w:rPr>
    </w:pPr>
    <w:r w:rsidRPr="00815FD1">
      <w:rPr>
        <w:rFonts w:asciiTheme="minorBidi" w:hAnsiTheme="minorBidi" w:cstheme="minorBidi"/>
        <w:noProof/>
        <w:sz w:val="16"/>
        <w:szCs w:val="16"/>
      </w:rPr>
      <w:t>f</w:t>
    </w:r>
    <w:r w:rsidR="0071797E" w:rsidRPr="00815FD1">
      <w:rPr>
        <w:rFonts w:asciiTheme="minorBidi" w:hAnsiTheme="minorBidi" w:cstheme="minorBidi"/>
        <w:noProof/>
        <w:sz w:val="16"/>
        <w:szCs w:val="16"/>
      </w:rPr>
      <w:t>ax</w:t>
    </w:r>
    <w:r w:rsidR="00815FD1" w:rsidRPr="00815FD1">
      <w:rPr>
        <w:rFonts w:asciiTheme="minorBidi" w:hAnsiTheme="minorBidi" w:cstheme="minorBidi"/>
        <w:noProof/>
        <w:sz w:val="16"/>
        <w:szCs w:val="16"/>
      </w:rPr>
      <w:t xml:space="preserve">: </w:t>
    </w:r>
    <w:r w:rsidR="0071797E" w:rsidRPr="00815FD1">
      <w:rPr>
        <w:rFonts w:asciiTheme="minorBidi" w:hAnsiTheme="minorBidi" w:cstheme="minorBidi"/>
        <w:noProof/>
        <w:sz w:val="16"/>
        <w:szCs w:val="16"/>
      </w:rPr>
      <w:t>716-691-9239</w:t>
    </w:r>
  </w:p>
  <w:p w14:paraId="4023B0E1" w14:textId="6F30FFB1" w:rsidR="0071797E" w:rsidRPr="00815FD1" w:rsidRDefault="00E04A30" w:rsidP="0071797E">
    <w:pPr>
      <w:pStyle w:val="Header"/>
      <w:tabs>
        <w:tab w:val="clear" w:pos="4320"/>
        <w:tab w:val="clear" w:pos="8640"/>
      </w:tabs>
      <w:ind w:right="-2268"/>
      <w:jc w:val="both"/>
      <w:rPr>
        <w:rFonts w:asciiTheme="minorBidi" w:hAnsiTheme="minorBidi" w:cstheme="minorBidi"/>
        <w:noProof/>
        <w:sz w:val="16"/>
        <w:szCs w:val="16"/>
      </w:rPr>
    </w:pPr>
    <w:r>
      <w:rPr>
        <w:rFonts w:asciiTheme="minorBidi" w:hAnsiTheme="minorBidi" w:cstheme="minorBidi"/>
        <w:noProof/>
        <w:sz w:val="16"/>
        <w:szCs w:val="16"/>
      </w:rPr>
      <w:t>watsonbowmanacme.com</w:t>
    </w:r>
  </w:p>
  <w:p w14:paraId="54F9AE05" w14:textId="77777777" w:rsidR="00B450AC" w:rsidRPr="000A281E" w:rsidRDefault="00B450AC" w:rsidP="00B450AC">
    <w:pPr>
      <w:pStyle w:val="Footer"/>
      <w:ind w:right="390"/>
      <w:jc w:val="right"/>
      <w:rPr>
        <w:rFonts w:asciiTheme="minorBidi" w:hAnsiTheme="minorBidi" w:cstheme="minorBidi"/>
        <w:sz w:val="18"/>
        <w:szCs w:val="18"/>
      </w:rPr>
    </w:pPr>
    <w:r w:rsidRPr="000A281E">
      <w:rPr>
        <w:rFonts w:asciiTheme="minorBidi" w:hAnsiTheme="minorBidi" w:cstheme="minorBidi"/>
        <w:sz w:val="18"/>
        <w:szCs w:val="18"/>
      </w:rPr>
      <w:t xml:space="preserve">   </w:t>
    </w:r>
  </w:p>
  <w:p w14:paraId="562C75D1" w14:textId="77777777" w:rsidR="00076447" w:rsidRDefault="00076447" w:rsidP="00B450AC">
    <w:pPr>
      <w:pStyle w:val="Footer"/>
      <w:ind w:right="3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141B" w14:textId="77777777" w:rsidR="00FB7C8F" w:rsidRDefault="00FB7C8F">
      <w:r>
        <w:separator/>
      </w:r>
    </w:p>
  </w:footnote>
  <w:footnote w:type="continuationSeparator" w:id="0">
    <w:p w14:paraId="1F3B1409" w14:textId="77777777" w:rsidR="00FB7C8F" w:rsidRDefault="00FB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6F3DDB" w:rsidRDefault="006F3DDB" w:rsidP="00AA7310">
    <w:pPr>
      <w:pStyle w:val="Footer"/>
      <w:jc w:val="right"/>
      <w:rPr>
        <w:rFonts w:ascii="Arial" w:hAnsi="Arial" w:cs="Arial"/>
        <w:noProof/>
        <w:lang w:eastAsia="zh-CN"/>
      </w:rPr>
    </w:pPr>
  </w:p>
  <w:p w14:paraId="63537272" w14:textId="11D5A888" w:rsidR="00B40D8E" w:rsidRDefault="00B40D8E" w:rsidP="00291DC4">
    <w:pPr>
      <w:pStyle w:val="Footer"/>
      <w:rPr>
        <w:rFonts w:ascii="Arial" w:hAnsi="Arial"/>
        <w:noProof/>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9AF"/>
    <w:multiLevelType w:val="hybridMultilevel"/>
    <w:tmpl w:val="4A1A30EA"/>
    <w:lvl w:ilvl="0" w:tplc="E56CEAAC">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32EC2"/>
    <w:multiLevelType w:val="hybridMultilevel"/>
    <w:tmpl w:val="4FB2D79E"/>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FDCAC3"/>
    <w:multiLevelType w:val="hybridMultilevel"/>
    <w:tmpl w:val="1706BAD6"/>
    <w:lvl w:ilvl="0" w:tplc="17CEBF86">
      <w:start w:val="1"/>
      <w:numFmt w:val="upperLetter"/>
      <w:lvlText w:val="%1."/>
      <w:lvlJc w:val="left"/>
      <w:pPr>
        <w:ind w:left="720" w:hanging="360"/>
      </w:pPr>
    </w:lvl>
    <w:lvl w:ilvl="1" w:tplc="0088AD86">
      <w:start w:val="1"/>
      <w:numFmt w:val="lowerLetter"/>
      <w:lvlText w:val="%2."/>
      <w:lvlJc w:val="left"/>
      <w:pPr>
        <w:ind w:left="1440" w:hanging="360"/>
      </w:pPr>
    </w:lvl>
    <w:lvl w:ilvl="2" w:tplc="83B05B1C">
      <w:start w:val="1"/>
      <w:numFmt w:val="lowerRoman"/>
      <w:lvlText w:val="%3."/>
      <w:lvlJc w:val="right"/>
      <w:pPr>
        <w:ind w:left="2160" w:hanging="180"/>
      </w:pPr>
    </w:lvl>
    <w:lvl w:ilvl="3" w:tplc="BF500CE8">
      <w:start w:val="1"/>
      <w:numFmt w:val="decimal"/>
      <w:lvlText w:val="%4."/>
      <w:lvlJc w:val="left"/>
      <w:pPr>
        <w:ind w:left="2880" w:hanging="360"/>
      </w:pPr>
    </w:lvl>
    <w:lvl w:ilvl="4" w:tplc="9C7CCE10">
      <w:start w:val="1"/>
      <w:numFmt w:val="lowerLetter"/>
      <w:lvlText w:val="%5."/>
      <w:lvlJc w:val="left"/>
      <w:pPr>
        <w:ind w:left="3600" w:hanging="360"/>
      </w:pPr>
    </w:lvl>
    <w:lvl w:ilvl="5" w:tplc="DF5A3872">
      <w:start w:val="1"/>
      <w:numFmt w:val="lowerRoman"/>
      <w:lvlText w:val="%6."/>
      <w:lvlJc w:val="right"/>
      <w:pPr>
        <w:ind w:left="4320" w:hanging="180"/>
      </w:pPr>
    </w:lvl>
    <w:lvl w:ilvl="6" w:tplc="E160C184">
      <w:start w:val="1"/>
      <w:numFmt w:val="decimal"/>
      <w:lvlText w:val="%7."/>
      <w:lvlJc w:val="left"/>
      <w:pPr>
        <w:ind w:left="5040" w:hanging="360"/>
      </w:pPr>
    </w:lvl>
    <w:lvl w:ilvl="7" w:tplc="7BECA17C">
      <w:start w:val="1"/>
      <w:numFmt w:val="lowerLetter"/>
      <w:lvlText w:val="%8."/>
      <w:lvlJc w:val="left"/>
      <w:pPr>
        <w:ind w:left="5760" w:hanging="360"/>
      </w:pPr>
    </w:lvl>
    <w:lvl w:ilvl="8" w:tplc="8AB60280">
      <w:start w:val="1"/>
      <w:numFmt w:val="lowerRoman"/>
      <w:lvlText w:val="%9."/>
      <w:lvlJc w:val="right"/>
      <w:pPr>
        <w:ind w:left="6480" w:hanging="180"/>
      </w:pPr>
    </w:lvl>
  </w:abstractNum>
  <w:abstractNum w:abstractNumId="3" w15:restartNumberingAfterBreak="0">
    <w:nsid w:val="16810DBD"/>
    <w:multiLevelType w:val="hybridMultilevel"/>
    <w:tmpl w:val="906E6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216F53"/>
    <w:multiLevelType w:val="hybridMultilevel"/>
    <w:tmpl w:val="1572F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668ED"/>
    <w:multiLevelType w:val="hybridMultilevel"/>
    <w:tmpl w:val="25FED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611C0"/>
    <w:multiLevelType w:val="hybridMultilevel"/>
    <w:tmpl w:val="52944C38"/>
    <w:lvl w:ilvl="0" w:tplc="0C64A160">
      <w:start w:val="1"/>
      <w:numFmt w:val="upperLetter"/>
      <w:lvlText w:val="%1."/>
      <w:lvlJc w:val="left"/>
      <w:pPr>
        <w:ind w:left="1260" w:hanging="540"/>
      </w:pPr>
      <w:rPr>
        <w:rFonts w:hint="default"/>
      </w:rPr>
    </w:lvl>
    <w:lvl w:ilvl="1" w:tplc="790E73F2">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B77B7"/>
    <w:multiLevelType w:val="hybridMultilevel"/>
    <w:tmpl w:val="E04EA7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27676"/>
    <w:multiLevelType w:val="hybridMultilevel"/>
    <w:tmpl w:val="A3D48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F1BAD"/>
    <w:multiLevelType w:val="hybridMultilevel"/>
    <w:tmpl w:val="331E9096"/>
    <w:lvl w:ilvl="0" w:tplc="04090015">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D8A37E8"/>
    <w:multiLevelType w:val="hybridMultilevel"/>
    <w:tmpl w:val="F738CC9A"/>
    <w:lvl w:ilvl="0" w:tplc="04090015">
      <w:start w:val="1"/>
      <w:numFmt w:val="upperLetter"/>
      <w:lvlText w:val="%1."/>
      <w:lvlJc w:val="left"/>
      <w:pPr>
        <w:ind w:left="540" w:hanging="54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022BEA"/>
    <w:multiLevelType w:val="singleLevel"/>
    <w:tmpl w:val="DEFE6838"/>
    <w:lvl w:ilvl="0">
      <w:start w:val="1"/>
      <w:numFmt w:val="upperLetter"/>
      <w:lvlText w:val="%1."/>
      <w:lvlJc w:val="left"/>
      <w:pPr>
        <w:tabs>
          <w:tab w:val="num" w:pos="1260"/>
        </w:tabs>
        <w:ind w:left="1260" w:hanging="540"/>
      </w:pPr>
      <w:rPr>
        <w:rFonts w:hint="default"/>
      </w:rPr>
    </w:lvl>
  </w:abstractNum>
  <w:abstractNum w:abstractNumId="12" w15:restartNumberingAfterBreak="0">
    <w:nsid w:val="30E27D76"/>
    <w:multiLevelType w:val="hybridMultilevel"/>
    <w:tmpl w:val="BDF01D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2B1299"/>
    <w:multiLevelType w:val="hybridMultilevel"/>
    <w:tmpl w:val="5CF69B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705FE"/>
    <w:multiLevelType w:val="hybridMultilevel"/>
    <w:tmpl w:val="2D0EF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87B6E"/>
    <w:multiLevelType w:val="hybridMultilevel"/>
    <w:tmpl w:val="47725784"/>
    <w:lvl w:ilvl="0" w:tplc="04090015">
      <w:start w:val="1"/>
      <w:numFmt w:val="upperLetter"/>
      <w:lvlText w:val="%1."/>
      <w:lvlJc w:val="left"/>
      <w:pPr>
        <w:ind w:left="720" w:hanging="360"/>
      </w:pPr>
    </w:lvl>
    <w:lvl w:ilvl="1" w:tplc="1676261A">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45A51"/>
    <w:multiLevelType w:val="multilevel"/>
    <w:tmpl w:val="5FE8C234"/>
    <w:lvl w:ilvl="0">
      <w:start w:val="2"/>
      <w:numFmt w:val="decimal"/>
      <w:lvlText w:val="%1"/>
      <w:lvlJc w:val="left"/>
      <w:pPr>
        <w:ind w:left="460" w:hanging="460"/>
      </w:pPr>
      <w:rPr>
        <w:rFonts w:hint="default"/>
      </w:rPr>
    </w:lvl>
    <w:lvl w:ilvl="1">
      <w:start w:val="1"/>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8707CB"/>
    <w:multiLevelType w:val="hybridMultilevel"/>
    <w:tmpl w:val="574EBCB6"/>
    <w:lvl w:ilvl="0" w:tplc="0C64A160">
      <w:start w:val="1"/>
      <w:numFmt w:val="upperLetter"/>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C42E5F"/>
    <w:multiLevelType w:val="hybridMultilevel"/>
    <w:tmpl w:val="81E46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0226D"/>
    <w:multiLevelType w:val="hybridMultilevel"/>
    <w:tmpl w:val="E29C24F6"/>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5F3711"/>
    <w:multiLevelType w:val="multilevel"/>
    <w:tmpl w:val="5FE8C234"/>
    <w:lvl w:ilvl="0">
      <w:start w:val="2"/>
      <w:numFmt w:val="decimal"/>
      <w:lvlText w:val="%1"/>
      <w:lvlJc w:val="left"/>
      <w:pPr>
        <w:ind w:left="460" w:hanging="460"/>
      </w:pPr>
      <w:rPr>
        <w:rFonts w:hint="default"/>
      </w:rPr>
    </w:lvl>
    <w:lvl w:ilvl="1">
      <w:start w:val="1"/>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79619F"/>
    <w:multiLevelType w:val="singleLevel"/>
    <w:tmpl w:val="DEFE6838"/>
    <w:lvl w:ilvl="0">
      <w:start w:val="1"/>
      <w:numFmt w:val="upperLetter"/>
      <w:lvlText w:val="%1."/>
      <w:lvlJc w:val="left"/>
      <w:pPr>
        <w:tabs>
          <w:tab w:val="num" w:pos="1260"/>
        </w:tabs>
        <w:ind w:left="1260" w:hanging="540"/>
      </w:pPr>
      <w:rPr>
        <w:rFonts w:hint="default"/>
      </w:rPr>
    </w:lvl>
  </w:abstractNum>
  <w:abstractNum w:abstractNumId="22" w15:restartNumberingAfterBreak="0">
    <w:nsid w:val="61D040A7"/>
    <w:multiLevelType w:val="singleLevel"/>
    <w:tmpl w:val="DEFE6838"/>
    <w:lvl w:ilvl="0">
      <w:start w:val="1"/>
      <w:numFmt w:val="upperLetter"/>
      <w:lvlText w:val="%1."/>
      <w:lvlJc w:val="left"/>
      <w:pPr>
        <w:tabs>
          <w:tab w:val="num" w:pos="1260"/>
        </w:tabs>
        <w:ind w:left="1260" w:hanging="540"/>
      </w:pPr>
      <w:rPr>
        <w:rFonts w:hint="default"/>
      </w:rPr>
    </w:lvl>
  </w:abstractNum>
  <w:abstractNum w:abstractNumId="23" w15:restartNumberingAfterBreak="0">
    <w:nsid w:val="63A31E74"/>
    <w:multiLevelType w:val="hybridMultilevel"/>
    <w:tmpl w:val="C0CA7FDA"/>
    <w:lvl w:ilvl="0" w:tplc="FFFFFFFF">
      <w:start w:val="1"/>
      <w:numFmt w:val="upp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0138E6"/>
    <w:multiLevelType w:val="multilevel"/>
    <w:tmpl w:val="00983C42"/>
    <w:lvl w:ilvl="0">
      <w:start w:val="2"/>
      <w:numFmt w:val="decimal"/>
      <w:lvlText w:val="%1"/>
      <w:lvlJc w:val="left"/>
      <w:pPr>
        <w:ind w:left="462" w:hanging="462"/>
      </w:pPr>
      <w:rPr>
        <w:rFonts w:hint="default"/>
      </w:rPr>
    </w:lvl>
    <w:lvl w:ilvl="1">
      <w:start w:val="2"/>
      <w:numFmt w:val="decimalZero"/>
      <w:lvlText w:val="%1.%2"/>
      <w:lvlJc w:val="left"/>
      <w:pPr>
        <w:ind w:left="462" w:hanging="46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D934EE"/>
    <w:multiLevelType w:val="multilevel"/>
    <w:tmpl w:val="BBD671A4"/>
    <w:lvl w:ilvl="0">
      <w:start w:val="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7A08BC"/>
    <w:multiLevelType w:val="hybridMultilevel"/>
    <w:tmpl w:val="CEF4E620"/>
    <w:lvl w:ilvl="0" w:tplc="373ED85C">
      <w:start w:val="1"/>
      <w:numFmt w:val="upperLetter"/>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FFC6EB2"/>
    <w:multiLevelType w:val="hybridMultilevel"/>
    <w:tmpl w:val="DCF2A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A5285"/>
    <w:multiLevelType w:val="hybridMultilevel"/>
    <w:tmpl w:val="F40E79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C74C9"/>
    <w:multiLevelType w:val="hybridMultilevel"/>
    <w:tmpl w:val="4C70DAB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7A8A54A0"/>
    <w:multiLevelType w:val="hybridMultilevel"/>
    <w:tmpl w:val="6562B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985E85"/>
    <w:multiLevelType w:val="hybridMultilevel"/>
    <w:tmpl w:val="EA9AA25E"/>
    <w:lvl w:ilvl="0" w:tplc="0C64A160">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FE1821"/>
    <w:multiLevelType w:val="singleLevel"/>
    <w:tmpl w:val="9E24610A"/>
    <w:lvl w:ilvl="0">
      <w:start w:val="1"/>
      <w:numFmt w:val="upperLetter"/>
      <w:lvlText w:val="%1."/>
      <w:lvlJc w:val="left"/>
      <w:pPr>
        <w:tabs>
          <w:tab w:val="num" w:pos="1260"/>
        </w:tabs>
        <w:ind w:left="1260" w:hanging="540"/>
      </w:pPr>
      <w:rPr>
        <w:rFonts w:hint="default"/>
      </w:rPr>
    </w:lvl>
  </w:abstractNum>
  <w:num w:numId="1" w16cid:durableId="1548106592">
    <w:abstractNumId w:val="2"/>
  </w:num>
  <w:num w:numId="2" w16cid:durableId="1527594026">
    <w:abstractNumId w:val="32"/>
  </w:num>
  <w:num w:numId="3" w16cid:durableId="1386680330">
    <w:abstractNumId w:val="11"/>
  </w:num>
  <w:num w:numId="4" w16cid:durableId="769744694">
    <w:abstractNumId w:val="25"/>
  </w:num>
  <w:num w:numId="5" w16cid:durableId="1006445228">
    <w:abstractNumId w:val="21"/>
  </w:num>
  <w:num w:numId="6" w16cid:durableId="1022055437">
    <w:abstractNumId w:val="22"/>
  </w:num>
  <w:num w:numId="7" w16cid:durableId="1794905730">
    <w:abstractNumId w:val="24"/>
  </w:num>
  <w:num w:numId="8" w16cid:durableId="1520972906">
    <w:abstractNumId w:val="26"/>
  </w:num>
  <w:num w:numId="9" w16cid:durableId="1559626643">
    <w:abstractNumId w:val="29"/>
  </w:num>
  <w:num w:numId="10" w16cid:durableId="150105659">
    <w:abstractNumId w:val="3"/>
  </w:num>
  <w:num w:numId="11" w16cid:durableId="2044861715">
    <w:abstractNumId w:val="8"/>
  </w:num>
  <w:num w:numId="12" w16cid:durableId="104007959">
    <w:abstractNumId w:val="0"/>
  </w:num>
  <w:num w:numId="13" w16cid:durableId="1646005846">
    <w:abstractNumId w:val="13"/>
  </w:num>
  <w:num w:numId="14" w16cid:durableId="1231887154">
    <w:abstractNumId w:val="6"/>
  </w:num>
  <w:num w:numId="15" w16cid:durableId="1848592247">
    <w:abstractNumId w:val="19"/>
  </w:num>
  <w:num w:numId="16" w16cid:durableId="126748303">
    <w:abstractNumId w:val="17"/>
  </w:num>
  <w:num w:numId="17" w16cid:durableId="783573408">
    <w:abstractNumId w:val="31"/>
  </w:num>
  <w:num w:numId="18" w16cid:durableId="268701823">
    <w:abstractNumId w:val="10"/>
  </w:num>
  <w:num w:numId="19" w16cid:durableId="552351081">
    <w:abstractNumId w:val="15"/>
  </w:num>
  <w:num w:numId="20" w16cid:durableId="926156817">
    <w:abstractNumId w:val="12"/>
  </w:num>
  <w:num w:numId="21" w16cid:durableId="1681539583">
    <w:abstractNumId w:val="9"/>
  </w:num>
  <w:num w:numId="22" w16cid:durableId="663440120">
    <w:abstractNumId w:val="18"/>
  </w:num>
  <w:num w:numId="23" w16cid:durableId="845174185">
    <w:abstractNumId w:val="28"/>
  </w:num>
  <w:num w:numId="24" w16cid:durableId="1926721236">
    <w:abstractNumId w:val="16"/>
  </w:num>
  <w:num w:numId="25" w16cid:durableId="956838891">
    <w:abstractNumId w:val="30"/>
  </w:num>
  <w:num w:numId="26" w16cid:durableId="897547434">
    <w:abstractNumId w:val="20"/>
  </w:num>
  <w:num w:numId="27" w16cid:durableId="2048942891">
    <w:abstractNumId w:val="1"/>
  </w:num>
  <w:num w:numId="28" w16cid:durableId="1825388631">
    <w:abstractNumId w:val="7"/>
  </w:num>
  <w:num w:numId="29" w16cid:durableId="265386054">
    <w:abstractNumId w:val="23"/>
  </w:num>
  <w:num w:numId="30" w16cid:durableId="1951282803">
    <w:abstractNumId w:val="5"/>
  </w:num>
  <w:num w:numId="31" w16cid:durableId="1943758498">
    <w:abstractNumId w:val="4"/>
  </w:num>
  <w:num w:numId="32" w16cid:durableId="240649642">
    <w:abstractNumId w:val="27"/>
  </w:num>
  <w:num w:numId="33" w16cid:durableId="2105225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F3"/>
    <w:rsid w:val="00002DDC"/>
    <w:rsid w:val="0000592F"/>
    <w:rsid w:val="0001294B"/>
    <w:rsid w:val="00017A0D"/>
    <w:rsid w:val="000205CE"/>
    <w:rsid w:val="00022594"/>
    <w:rsid w:val="0002264D"/>
    <w:rsid w:val="0002382F"/>
    <w:rsid w:val="000244F8"/>
    <w:rsid w:val="0002690E"/>
    <w:rsid w:val="000277BD"/>
    <w:rsid w:val="00027832"/>
    <w:rsid w:val="0003283C"/>
    <w:rsid w:val="00032A27"/>
    <w:rsid w:val="00032D1E"/>
    <w:rsid w:val="00035808"/>
    <w:rsid w:val="0004757A"/>
    <w:rsid w:val="000502A3"/>
    <w:rsid w:val="000576AF"/>
    <w:rsid w:val="0006059F"/>
    <w:rsid w:val="00061DFC"/>
    <w:rsid w:val="0006217E"/>
    <w:rsid w:val="000638E3"/>
    <w:rsid w:val="00063B88"/>
    <w:rsid w:val="00064615"/>
    <w:rsid w:val="00065CBA"/>
    <w:rsid w:val="000706ED"/>
    <w:rsid w:val="00071044"/>
    <w:rsid w:val="0007467F"/>
    <w:rsid w:val="00076447"/>
    <w:rsid w:val="0007745B"/>
    <w:rsid w:val="00077DF0"/>
    <w:rsid w:val="000860C8"/>
    <w:rsid w:val="00087891"/>
    <w:rsid w:val="00091F22"/>
    <w:rsid w:val="000926C3"/>
    <w:rsid w:val="00092773"/>
    <w:rsid w:val="00092B6F"/>
    <w:rsid w:val="0009708A"/>
    <w:rsid w:val="000A061C"/>
    <w:rsid w:val="000A281E"/>
    <w:rsid w:val="000A3DE9"/>
    <w:rsid w:val="000A4F80"/>
    <w:rsid w:val="000B00F6"/>
    <w:rsid w:val="000B01DE"/>
    <w:rsid w:val="000B0457"/>
    <w:rsid w:val="000B5F82"/>
    <w:rsid w:val="000C1C2F"/>
    <w:rsid w:val="000C7A7C"/>
    <w:rsid w:val="000C7CB3"/>
    <w:rsid w:val="000D1616"/>
    <w:rsid w:val="000D1B08"/>
    <w:rsid w:val="000D2137"/>
    <w:rsid w:val="000D298D"/>
    <w:rsid w:val="000D3688"/>
    <w:rsid w:val="000D5FCE"/>
    <w:rsid w:val="00100AB2"/>
    <w:rsid w:val="00106B17"/>
    <w:rsid w:val="00115D24"/>
    <w:rsid w:val="001200D3"/>
    <w:rsid w:val="00121CDB"/>
    <w:rsid w:val="00122E26"/>
    <w:rsid w:val="0012329D"/>
    <w:rsid w:val="00124351"/>
    <w:rsid w:val="00130977"/>
    <w:rsid w:val="0013103A"/>
    <w:rsid w:val="00133129"/>
    <w:rsid w:val="00142686"/>
    <w:rsid w:val="00146F0F"/>
    <w:rsid w:val="0014726B"/>
    <w:rsid w:val="00151EF9"/>
    <w:rsid w:val="00154850"/>
    <w:rsid w:val="00160B10"/>
    <w:rsid w:val="00161DB3"/>
    <w:rsid w:val="00163857"/>
    <w:rsid w:val="00163864"/>
    <w:rsid w:val="0016479E"/>
    <w:rsid w:val="001650A1"/>
    <w:rsid w:val="00171CC2"/>
    <w:rsid w:val="00173758"/>
    <w:rsid w:val="0017456C"/>
    <w:rsid w:val="0017550B"/>
    <w:rsid w:val="001812BF"/>
    <w:rsid w:val="00182474"/>
    <w:rsid w:val="00187B58"/>
    <w:rsid w:val="00190867"/>
    <w:rsid w:val="00192505"/>
    <w:rsid w:val="00194492"/>
    <w:rsid w:val="001B2A35"/>
    <w:rsid w:val="001B4B5B"/>
    <w:rsid w:val="001B7744"/>
    <w:rsid w:val="001C2CB0"/>
    <w:rsid w:val="001D11C3"/>
    <w:rsid w:val="001D1C26"/>
    <w:rsid w:val="001D6972"/>
    <w:rsid w:val="001E00B3"/>
    <w:rsid w:val="001E06C6"/>
    <w:rsid w:val="001E24D9"/>
    <w:rsid w:val="001E27CF"/>
    <w:rsid w:val="001E51A8"/>
    <w:rsid w:val="001E7397"/>
    <w:rsid w:val="001E7628"/>
    <w:rsid w:val="001F317D"/>
    <w:rsid w:val="001F4142"/>
    <w:rsid w:val="001F56D7"/>
    <w:rsid w:val="001F605A"/>
    <w:rsid w:val="001F6E50"/>
    <w:rsid w:val="002046B6"/>
    <w:rsid w:val="0021033C"/>
    <w:rsid w:val="00212E92"/>
    <w:rsid w:val="002131C9"/>
    <w:rsid w:val="00216411"/>
    <w:rsid w:val="00216593"/>
    <w:rsid w:val="00221F1F"/>
    <w:rsid w:val="0022713A"/>
    <w:rsid w:val="00231C0D"/>
    <w:rsid w:val="00236B88"/>
    <w:rsid w:val="00241176"/>
    <w:rsid w:val="00242CD8"/>
    <w:rsid w:val="00243504"/>
    <w:rsid w:val="00243F8F"/>
    <w:rsid w:val="002460F2"/>
    <w:rsid w:val="002548E0"/>
    <w:rsid w:val="00255938"/>
    <w:rsid w:val="00260002"/>
    <w:rsid w:val="00260DB1"/>
    <w:rsid w:val="00272349"/>
    <w:rsid w:val="00272AD0"/>
    <w:rsid w:val="00272D42"/>
    <w:rsid w:val="002754FC"/>
    <w:rsid w:val="00275A7C"/>
    <w:rsid w:val="00285BB7"/>
    <w:rsid w:val="00291907"/>
    <w:rsid w:val="00291DC4"/>
    <w:rsid w:val="002922AC"/>
    <w:rsid w:val="00295363"/>
    <w:rsid w:val="002953D0"/>
    <w:rsid w:val="002A14E1"/>
    <w:rsid w:val="002A2061"/>
    <w:rsid w:val="002A5065"/>
    <w:rsid w:val="002A5FA5"/>
    <w:rsid w:val="002B5BA6"/>
    <w:rsid w:val="002C19E1"/>
    <w:rsid w:val="002C4CF8"/>
    <w:rsid w:val="002D2DDC"/>
    <w:rsid w:val="002D64D9"/>
    <w:rsid w:val="002E173A"/>
    <w:rsid w:val="002E39AA"/>
    <w:rsid w:val="002F0FB6"/>
    <w:rsid w:val="002F177D"/>
    <w:rsid w:val="002F1835"/>
    <w:rsid w:val="00303C58"/>
    <w:rsid w:val="003102AD"/>
    <w:rsid w:val="00310B6B"/>
    <w:rsid w:val="00312B7D"/>
    <w:rsid w:val="00316BDF"/>
    <w:rsid w:val="00321E68"/>
    <w:rsid w:val="00322D8B"/>
    <w:rsid w:val="00323D1A"/>
    <w:rsid w:val="003253CD"/>
    <w:rsid w:val="00334254"/>
    <w:rsid w:val="003378D7"/>
    <w:rsid w:val="003405ED"/>
    <w:rsid w:val="003537A7"/>
    <w:rsid w:val="003545D9"/>
    <w:rsid w:val="003557D0"/>
    <w:rsid w:val="00366E2A"/>
    <w:rsid w:val="003674E6"/>
    <w:rsid w:val="00370AC6"/>
    <w:rsid w:val="0037324C"/>
    <w:rsid w:val="0037523B"/>
    <w:rsid w:val="0038421F"/>
    <w:rsid w:val="0038771A"/>
    <w:rsid w:val="003903A5"/>
    <w:rsid w:val="00393489"/>
    <w:rsid w:val="003A0C03"/>
    <w:rsid w:val="003A3892"/>
    <w:rsid w:val="003A644A"/>
    <w:rsid w:val="003A7C03"/>
    <w:rsid w:val="003B1CFF"/>
    <w:rsid w:val="003B29F4"/>
    <w:rsid w:val="003B3223"/>
    <w:rsid w:val="003C03E0"/>
    <w:rsid w:val="003C1E9D"/>
    <w:rsid w:val="003C3715"/>
    <w:rsid w:val="003C66A3"/>
    <w:rsid w:val="003D23D6"/>
    <w:rsid w:val="003D2D98"/>
    <w:rsid w:val="003D3D26"/>
    <w:rsid w:val="003D579B"/>
    <w:rsid w:val="003E50F9"/>
    <w:rsid w:val="003E6DC4"/>
    <w:rsid w:val="003E7CC1"/>
    <w:rsid w:val="003F19BD"/>
    <w:rsid w:val="003F66EF"/>
    <w:rsid w:val="003F7BE8"/>
    <w:rsid w:val="00401005"/>
    <w:rsid w:val="00401385"/>
    <w:rsid w:val="0040262D"/>
    <w:rsid w:val="004076A2"/>
    <w:rsid w:val="0041050D"/>
    <w:rsid w:val="00410792"/>
    <w:rsid w:val="00412A34"/>
    <w:rsid w:val="0041542B"/>
    <w:rsid w:val="00417A65"/>
    <w:rsid w:val="00431ADE"/>
    <w:rsid w:val="0043331A"/>
    <w:rsid w:val="00437B8D"/>
    <w:rsid w:val="00440BFA"/>
    <w:rsid w:val="00447EBC"/>
    <w:rsid w:val="0045061A"/>
    <w:rsid w:val="00450A06"/>
    <w:rsid w:val="0045227A"/>
    <w:rsid w:val="0045273A"/>
    <w:rsid w:val="00452B63"/>
    <w:rsid w:val="0045467E"/>
    <w:rsid w:val="00455A0D"/>
    <w:rsid w:val="004569FF"/>
    <w:rsid w:val="004577FF"/>
    <w:rsid w:val="00463B46"/>
    <w:rsid w:val="0046494E"/>
    <w:rsid w:val="00470BC4"/>
    <w:rsid w:val="00470F50"/>
    <w:rsid w:val="00475BF3"/>
    <w:rsid w:val="00476519"/>
    <w:rsid w:val="00476656"/>
    <w:rsid w:val="00483031"/>
    <w:rsid w:val="00485E48"/>
    <w:rsid w:val="00491EB8"/>
    <w:rsid w:val="004935C6"/>
    <w:rsid w:val="00493F81"/>
    <w:rsid w:val="00496070"/>
    <w:rsid w:val="00496B1E"/>
    <w:rsid w:val="00496E58"/>
    <w:rsid w:val="004A5001"/>
    <w:rsid w:val="004B543A"/>
    <w:rsid w:val="004B5873"/>
    <w:rsid w:val="004C2A79"/>
    <w:rsid w:val="004C6C3C"/>
    <w:rsid w:val="004D306E"/>
    <w:rsid w:val="004E11ED"/>
    <w:rsid w:val="004E55C8"/>
    <w:rsid w:val="004E65A0"/>
    <w:rsid w:val="004F05F3"/>
    <w:rsid w:val="004F17EC"/>
    <w:rsid w:val="0050074C"/>
    <w:rsid w:val="00501061"/>
    <w:rsid w:val="00502BF9"/>
    <w:rsid w:val="00520D38"/>
    <w:rsid w:val="00524FBA"/>
    <w:rsid w:val="00525A85"/>
    <w:rsid w:val="005264E6"/>
    <w:rsid w:val="00526B4C"/>
    <w:rsid w:val="005273DB"/>
    <w:rsid w:val="00530646"/>
    <w:rsid w:val="00533494"/>
    <w:rsid w:val="00541E9B"/>
    <w:rsid w:val="00543B73"/>
    <w:rsid w:val="00545868"/>
    <w:rsid w:val="00550A16"/>
    <w:rsid w:val="00550F86"/>
    <w:rsid w:val="005512F9"/>
    <w:rsid w:val="0055754B"/>
    <w:rsid w:val="00560C9F"/>
    <w:rsid w:val="00560E40"/>
    <w:rsid w:val="00560FAD"/>
    <w:rsid w:val="005701BC"/>
    <w:rsid w:val="005702B7"/>
    <w:rsid w:val="00571328"/>
    <w:rsid w:val="00571CE6"/>
    <w:rsid w:val="005750A9"/>
    <w:rsid w:val="00577F23"/>
    <w:rsid w:val="00584569"/>
    <w:rsid w:val="00585FA8"/>
    <w:rsid w:val="00587024"/>
    <w:rsid w:val="00595C57"/>
    <w:rsid w:val="005978BA"/>
    <w:rsid w:val="005A0B96"/>
    <w:rsid w:val="005A3CF4"/>
    <w:rsid w:val="005A4498"/>
    <w:rsid w:val="005A5957"/>
    <w:rsid w:val="005A601D"/>
    <w:rsid w:val="005B54CC"/>
    <w:rsid w:val="005B6E65"/>
    <w:rsid w:val="005B7C68"/>
    <w:rsid w:val="005C10ED"/>
    <w:rsid w:val="005C4FD9"/>
    <w:rsid w:val="005C6A0C"/>
    <w:rsid w:val="005D0CFA"/>
    <w:rsid w:val="005D290A"/>
    <w:rsid w:val="005D33DE"/>
    <w:rsid w:val="005D3E91"/>
    <w:rsid w:val="005D558E"/>
    <w:rsid w:val="005D7457"/>
    <w:rsid w:val="005E1288"/>
    <w:rsid w:val="005E1333"/>
    <w:rsid w:val="005E498A"/>
    <w:rsid w:val="006000CF"/>
    <w:rsid w:val="00602E3D"/>
    <w:rsid w:val="006036C5"/>
    <w:rsid w:val="006055FF"/>
    <w:rsid w:val="00611127"/>
    <w:rsid w:val="0061141D"/>
    <w:rsid w:val="00616D94"/>
    <w:rsid w:val="006201D2"/>
    <w:rsid w:val="00624DC2"/>
    <w:rsid w:val="0062673E"/>
    <w:rsid w:val="006267F5"/>
    <w:rsid w:val="006327EB"/>
    <w:rsid w:val="006359A2"/>
    <w:rsid w:val="0063622D"/>
    <w:rsid w:val="00642514"/>
    <w:rsid w:val="00647066"/>
    <w:rsid w:val="00652C8B"/>
    <w:rsid w:val="00654168"/>
    <w:rsid w:val="006554B5"/>
    <w:rsid w:val="00655E00"/>
    <w:rsid w:val="00660ED3"/>
    <w:rsid w:val="00661D06"/>
    <w:rsid w:val="0066635A"/>
    <w:rsid w:val="00670434"/>
    <w:rsid w:val="00670653"/>
    <w:rsid w:val="00672FB6"/>
    <w:rsid w:val="00676DCE"/>
    <w:rsid w:val="006806DB"/>
    <w:rsid w:val="00687DB5"/>
    <w:rsid w:val="00692ECB"/>
    <w:rsid w:val="00693597"/>
    <w:rsid w:val="006954CF"/>
    <w:rsid w:val="00697764"/>
    <w:rsid w:val="00697766"/>
    <w:rsid w:val="006A3CA6"/>
    <w:rsid w:val="006A4962"/>
    <w:rsid w:val="006A5C1F"/>
    <w:rsid w:val="006A7CC4"/>
    <w:rsid w:val="006A7DC6"/>
    <w:rsid w:val="006B6B0F"/>
    <w:rsid w:val="006C0D4D"/>
    <w:rsid w:val="006C1EA4"/>
    <w:rsid w:val="006C5C7B"/>
    <w:rsid w:val="006C7F14"/>
    <w:rsid w:val="006D0345"/>
    <w:rsid w:val="006D08D6"/>
    <w:rsid w:val="006D3F32"/>
    <w:rsid w:val="006D640C"/>
    <w:rsid w:val="006E40BB"/>
    <w:rsid w:val="006E7915"/>
    <w:rsid w:val="006F18F6"/>
    <w:rsid w:val="006F1B19"/>
    <w:rsid w:val="006F3DDB"/>
    <w:rsid w:val="006F42E6"/>
    <w:rsid w:val="007007DE"/>
    <w:rsid w:val="007013A8"/>
    <w:rsid w:val="00701DDA"/>
    <w:rsid w:val="00706AA6"/>
    <w:rsid w:val="00707318"/>
    <w:rsid w:val="007134B7"/>
    <w:rsid w:val="00713B2C"/>
    <w:rsid w:val="0071797E"/>
    <w:rsid w:val="00730E74"/>
    <w:rsid w:val="00731871"/>
    <w:rsid w:val="00731A14"/>
    <w:rsid w:val="007418EA"/>
    <w:rsid w:val="00747DA5"/>
    <w:rsid w:val="00757D6C"/>
    <w:rsid w:val="00764101"/>
    <w:rsid w:val="00766722"/>
    <w:rsid w:val="00770641"/>
    <w:rsid w:val="00772E11"/>
    <w:rsid w:val="007754F0"/>
    <w:rsid w:val="0078140D"/>
    <w:rsid w:val="00782626"/>
    <w:rsid w:val="007836E4"/>
    <w:rsid w:val="00783AB4"/>
    <w:rsid w:val="00785A23"/>
    <w:rsid w:val="007874AE"/>
    <w:rsid w:val="00790871"/>
    <w:rsid w:val="00792728"/>
    <w:rsid w:val="00792BF9"/>
    <w:rsid w:val="00795948"/>
    <w:rsid w:val="007A1388"/>
    <w:rsid w:val="007A2B18"/>
    <w:rsid w:val="007A5661"/>
    <w:rsid w:val="007B2E00"/>
    <w:rsid w:val="007B7850"/>
    <w:rsid w:val="007B7E91"/>
    <w:rsid w:val="007C0593"/>
    <w:rsid w:val="007C0A1B"/>
    <w:rsid w:val="007C103C"/>
    <w:rsid w:val="007C3D5B"/>
    <w:rsid w:val="007D1384"/>
    <w:rsid w:val="007D42C5"/>
    <w:rsid w:val="007D494A"/>
    <w:rsid w:val="007D4C5E"/>
    <w:rsid w:val="007E047D"/>
    <w:rsid w:val="007E2A31"/>
    <w:rsid w:val="007E676B"/>
    <w:rsid w:val="007E74DB"/>
    <w:rsid w:val="007F0F31"/>
    <w:rsid w:val="007F2B24"/>
    <w:rsid w:val="008054AB"/>
    <w:rsid w:val="008063B1"/>
    <w:rsid w:val="008068CD"/>
    <w:rsid w:val="00806F5D"/>
    <w:rsid w:val="00810D92"/>
    <w:rsid w:val="00811C8D"/>
    <w:rsid w:val="00815FD1"/>
    <w:rsid w:val="00817AEB"/>
    <w:rsid w:val="00821539"/>
    <w:rsid w:val="008253F8"/>
    <w:rsid w:val="008278EC"/>
    <w:rsid w:val="00831915"/>
    <w:rsid w:val="00831AFA"/>
    <w:rsid w:val="00831CE6"/>
    <w:rsid w:val="00832CDF"/>
    <w:rsid w:val="00832EC6"/>
    <w:rsid w:val="00835518"/>
    <w:rsid w:val="00842C64"/>
    <w:rsid w:val="00845160"/>
    <w:rsid w:val="00845B69"/>
    <w:rsid w:val="008519B3"/>
    <w:rsid w:val="008539EB"/>
    <w:rsid w:val="0085441D"/>
    <w:rsid w:val="00856080"/>
    <w:rsid w:val="00856175"/>
    <w:rsid w:val="00857253"/>
    <w:rsid w:val="00861B1B"/>
    <w:rsid w:val="00883093"/>
    <w:rsid w:val="008859B5"/>
    <w:rsid w:val="00887686"/>
    <w:rsid w:val="008921B8"/>
    <w:rsid w:val="00892CB7"/>
    <w:rsid w:val="00894D19"/>
    <w:rsid w:val="008A1945"/>
    <w:rsid w:val="008A5350"/>
    <w:rsid w:val="008B3769"/>
    <w:rsid w:val="008B3DEB"/>
    <w:rsid w:val="008B45EF"/>
    <w:rsid w:val="008C1541"/>
    <w:rsid w:val="008C21C3"/>
    <w:rsid w:val="008C4022"/>
    <w:rsid w:val="008C6769"/>
    <w:rsid w:val="008D0243"/>
    <w:rsid w:val="008D392C"/>
    <w:rsid w:val="008D424C"/>
    <w:rsid w:val="008D5D19"/>
    <w:rsid w:val="008D6552"/>
    <w:rsid w:val="008D66D4"/>
    <w:rsid w:val="008D6D35"/>
    <w:rsid w:val="008D75E8"/>
    <w:rsid w:val="008D7C91"/>
    <w:rsid w:val="008D7ED9"/>
    <w:rsid w:val="008E1B14"/>
    <w:rsid w:val="008E3F00"/>
    <w:rsid w:val="008E5BBF"/>
    <w:rsid w:val="008E67A2"/>
    <w:rsid w:val="008F146F"/>
    <w:rsid w:val="008F4028"/>
    <w:rsid w:val="009014A2"/>
    <w:rsid w:val="00901DBB"/>
    <w:rsid w:val="00902869"/>
    <w:rsid w:val="00902E18"/>
    <w:rsid w:val="009067E3"/>
    <w:rsid w:val="009110C8"/>
    <w:rsid w:val="00911E5B"/>
    <w:rsid w:val="00912F90"/>
    <w:rsid w:val="00933A22"/>
    <w:rsid w:val="009405A3"/>
    <w:rsid w:val="00941D34"/>
    <w:rsid w:val="00944CB5"/>
    <w:rsid w:val="00946EB5"/>
    <w:rsid w:val="00950337"/>
    <w:rsid w:val="00972F35"/>
    <w:rsid w:val="00974009"/>
    <w:rsid w:val="0097593C"/>
    <w:rsid w:val="00977DFF"/>
    <w:rsid w:val="00983E40"/>
    <w:rsid w:val="00987212"/>
    <w:rsid w:val="009878FF"/>
    <w:rsid w:val="00990654"/>
    <w:rsid w:val="0099413D"/>
    <w:rsid w:val="0099780B"/>
    <w:rsid w:val="009A072C"/>
    <w:rsid w:val="009A25EA"/>
    <w:rsid w:val="009A5227"/>
    <w:rsid w:val="009A6C64"/>
    <w:rsid w:val="009A7CAE"/>
    <w:rsid w:val="009B3A76"/>
    <w:rsid w:val="009B4709"/>
    <w:rsid w:val="009B47FC"/>
    <w:rsid w:val="009B4B02"/>
    <w:rsid w:val="009B50C7"/>
    <w:rsid w:val="009B5668"/>
    <w:rsid w:val="009B5F61"/>
    <w:rsid w:val="009C0153"/>
    <w:rsid w:val="009C4328"/>
    <w:rsid w:val="009C5612"/>
    <w:rsid w:val="009D0F25"/>
    <w:rsid w:val="009D5D5D"/>
    <w:rsid w:val="009D7861"/>
    <w:rsid w:val="009E46E3"/>
    <w:rsid w:val="009E6BD7"/>
    <w:rsid w:val="009F4FBE"/>
    <w:rsid w:val="009F62B2"/>
    <w:rsid w:val="00A01008"/>
    <w:rsid w:val="00A02E80"/>
    <w:rsid w:val="00A04FD0"/>
    <w:rsid w:val="00A104B8"/>
    <w:rsid w:val="00A12D57"/>
    <w:rsid w:val="00A1408B"/>
    <w:rsid w:val="00A2447C"/>
    <w:rsid w:val="00A26D2C"/>
    <w:rsid w:val="00A31951"/>
    <w:rsid w:val="00A31BB3"/>
    <w:rsid w:val="00A325AE"/>
    <w:rsid w:val="00A35DE0"/>
    <w:rsid w:val="00A40EB0"/>
    <w:rsid w:val="00A42988"/>
    <w:rsid w:val="00A434E0"/>
    <w:rsid w:val="00A50CC2"/>
    <w:rsid w:val="00A52E27"/>
    <w:rsid w:val="00A56F23"/>
    <w:rsid w:val="00A572FE"/>
    <w:rsid w:val="00A605AD"/>
    <w:rsid w:val="00A60DC0"/>
    <w:rsid w:val="00A62722"/>
    <w:rsid w:val="00A6294C"/>
    <w:rsid w:val="00A63E99"/>
    <w:rsid w:val="00A67A64"/>
    <w:rsid w:val="00A710EE"/>
    <w:rsid w:val="00A777F3"/>
    <w:rsid w:val="00A80D75"/>
    <w:rsid w:val="00A84D12"/>
    <w:rsid w:val="00A84DED"/>
    <w:rsid w:val="00A91054"/>
    <w:rsid w:val="00A91394"/>
    <w:rsid w:val="00A9333E"/>
    <w:rsid w:val="00A93FC3"/>
    <w:rsid w:val="00A961C2"/>
    <w:rsid w:val="00AA03F5"/>
    <w:rsid w:val="00AA04A0"/>
    <w:rsid w:val="00AA14DC"/>
    <w:rsid w:val="00AA7310"/>
    <w:rsid w:val="00AA7944"/>
    <w:rsid w:val="00AB1537"/>
    <w:rsid w:val="00AB7014"/>
    <w:rsid w:val="00AB7F26"/>
    <w:rsid w:val="00AC070B"/>
    <w:rsid w:val="00AC4315"/>
    <w:rsid w:val="00AD0CCF"/>
    <w:rsid w:val="00AD7204"/>
    <w:rsid w:val="00AE1996"/>
    <w:rsid w:val="00AE2EBF"/>
    <w:rsid w:val="00AE5951"/>
    <w:rsid w:val="00AE68B3"/>
    <w:rsid w:val="00AF0508"/>
    <w:rsid w:val="00AF6B66"/>
    <w:rsid w:val="00B00FB6"/>
    <w:rsid w:val="00B02B49"/>
    <w:rsid w:val="00B040FA"/>
    <w:rsid w:val="00B0481F"/>
    <w:rsid w:val="00B050E2"/>
    <w:rsid w:val="00B13AFB"/>
    <w:rsid w:val="00B162B7"/>
    <w:rsid w:val="00B2026C"/>
    <w:rsid w:val="00B217E9"/>
    <w:rsid w:val="00B2187B"/>
    <w:rsid w:val="00B22CBD"/>
    <w:rsid w:val="00B30333"/>
    <w:rsid w:val="00B33351"/>
    <w:rsid w:val="00B34AD0"/>
    <w:rsid w:val="00B34F6B"/>
    <w:rsid w:val="00B350F5"/>
    <w:rsid w:val="00B40D8E"/>
    <w:rsid w:val="00B450AC"/>
    <w:rsid w:val="00B4566C"/>
    <w:rsid w:val="00B45F51"/>
    <w:rsid w:val="00B5157A"/>
    <w:rsid w:val="00B62BD8"/>
    <w:rsid w:val="00B630A1"/>
    <w:rsid w:val="00B67664"/>
    <w:rsid w:val="00B72AFC"/>
    <w:rsid w:val="00B733D6"/>
    <w:rsid w:val="00B8081A"/>
    <w:rsid w:val="00B84A08"/>
    <w:rsid w:val="00B85EC4"/>
    <w:rsid w:val="00B87A91"/>
    <w:rsid w:val="00B87C22"/>
    <w:rsid w:val="00B87F1C"/>
    <w:rsid w:val="00B91DFE"/>
    <w:rsid w:val="00B93CDD"/>
    <w:rsid w:val="00B95F67"/>
    <w:rsid w:val="00B9699B"/>
    <w:rsid w:val="00BA0D00"/>
    <w:rsid w:val="00BA526C"/>
    <w:rsid w:val="00BB287E"/>
    <w:rsid w:val="00BB2B87"/>
    <w:rsid w:val="00BB6A47"/>
    <w:rsid w:val="00BB6BCB"/>
    <w:rsid w:val="00BB7900"/>
    <w:rsid w:val="00BC1145"/>
    <w:rsid w:val="00BC20D3"/>
    <w:rsid w:val="00BC56F5"/>
    <w:rsid w:val="00BD5EBA"/>
    <w:rsid w:val="00BE47BF"/>
    <w:rsid w:val="00BE6181"/>
    <w:rsid w:val="00BE6944"/>
    <w:rsid w:val="00BF17E1"/>
    <w:rsid w:val="00BF19F5"/>
    <w:rsid w:val="00BF4383"/>
    <w:rsid w:val="00BF6BF1"/>
    <w:rsid w:val="00C01DF2"/>
    <w:rsid w:val="00C02005"/>
    <w:rsid w:val="00C03EC6"/>
    <w:rsid w:val="00C2065A"/>
    <w:rsid w:val="00C215D7"/>
    <w:rsid w:val="00C22529"/>
    <w:rsid w:val="00C2314A"/>
    <w:rsid w:val="00C26BFC"/>
    <w:rsid w:val="00C3072E"/>
    <w:rsid w:val="00C311C8"/>
    <w:rsid w:val="00C40298"/>
    <w:rsid w:val="00C5093D"/>
    <w:rsid w:val="00C50A0F"/>
    <w:rsid w:val="00C54409"/>
    <w:rsid w:val="00C57286"/>
    <w:rsid w:val="00C57E04"/>
    <w:rsid w:val="00C600BF"/>
    <w:rsid w:val="00C61381"/>
    <w:rsid w:val="00C63026"/>
    <w:rsid w:val="00C63E13"/>
    <w:rsid w:val="00C67DD8"/>
    <w:rsid w:val="00C7206D"/>
    <w:rsid w:val="00C7623E"/>
    <w:rsid w:val="00C767E9"/>
    <w:rsid w:val="00C76CC7"/>
    <w:rsid w:val="00C76F7D"/>
    <w:rsid w:val="00C8084D"/>
    <w:rsid w:val="00C81EAE"/>
    <w:rsid w:val="00C85BF3"/>
    <w:rsid w:val="00C86130"/>
    <w:rsid w:val="00C86DA2"/>
    <w:rsid w:val="00C90533"/>
    <w:rsid w:val="00C90A5F"/>
    <w:rsid w:val="00C939B1"/>
    <w:rsid w:val="00C940FD"/>
    <w:rsid w:val="00C96B2A"/>
    <w:rsid w:val="00CA1206"/>
    <w:rsid w:val="00CA3FF6"/>
    <w:rsid w:val="00CB51C9"/>
    <w:rsid w:val="00CB62F4"/>
    <w:rsid w:val="00CB640F"/>
    <w:rsid w:val="00CC421D"/>
    <w:rsid w:val="00CC4271"/>
    <w:rsid w:val="00CD0813"/>
    <w:rsid w:val="00CD7630"/>
    <w:rsid w:val="00CD7E7A"/>
    <w:rsid w:val="00CE0937"/>
    <w:rsid w:val="00CE7297"/>
    <w:rsid w:val="00D043FA"/>
    <w:rsid w:val="00D06661"/>
    <w:rsid w:val="00D07D8E"/>
    <w:rsid w:val="00D10FCC"/>
    <w:rsid w:val="00D124C1"/>
    <w:rsid w:val="00D1334D"/>
    <w:rsid w:val="00D1490C"/>
    <w:rsid w:val="00D16C39"/>
    <w:rsid w:val="00D251A6"/>
    <w:rsid w:val="00D27191"/>
    <w:rsid w:val="00D27D9C"/>
    <w:rsid w:val="00D30812"/>
    <w:rsid w:val="00D31E71"/>
    <w:rsid w:val="00D333E0"/>
    <w:rsid w:val="00D34D25"/>
    <w:rsid w:val="00D35A4B"/>
    <w:rsid w:val="00D37DD5"/>
    <w:rsid w:val="00D428F7"/>
    <w:rsid w:val="00D44D80"/>
    <w:rsid w:val="00D45303"/>
    <w:rsid w:val="00D45454"/>
    <w:rsid w:val="00D471CE"/>
    <w:rsid w:val="00D509B9"/>
    <w:rsid w:val="00D5666D"/>
    <w:rsid w:val="00D6228D"/>
    <w:rsid w:val="00D62648"/>
    <w:rsid w:val="00D64759"/>
    <w:rsid w:val="00D652E8"/>
    <w:rsid w:val="00D65C0D"/>
    <w:rsid w:val="00D72C5A"/>
    <w:rsid w:val="00D73CF5"/>
    <w:rsid w:val="00D743EB"/>
    <w:rsid w:val="00D74B96"/>
    <w:rsid w:val="00D87BDC"/>
    <w:rsid w:val="00D90175"/>
    <w:rsid w:val="00D91033"/>
    <w:rsid w:val="00D9531C"/>
    <w:rsid w:val="00D9534B"/>
    <w:rsid w:val="00D95FF0"/>
    <w:rsid w:val="00D96A0C"/>
    <w:rsid w:val="00DA037A"/>
    <w:rsid w:val="00DA09E4"/>
    <w:rsid w:val="00DA1F05"/>
    <w:rsid w:val="00DA64FE"/>
    <w:rsid w:val="00DB0F80"/>
    <w:rsid w:val="00DB1C8E"/>
    <w:rsid w:val="00DB6DD7"/>
    <w:rsid w:val="00DC08F9"/>
    <w:rsid w:val="00DC10AA"/>
    <w:rsid w:val="00DC23E1"/>
    <w:rsid w:val="00DC52A4"/>
    <w:rsid w:val="00DD052F"/>
    <w:rsid w:val="00DD4006"/>
    <w:rsid w:val="00DD48E3"/>
    <w:rsid w:val="00DE5196"/>
    <w:rsid w:val="00DE541B"/>
    <w:rsid w:val="00DE5B33"/>
    <w:rsid w:val="00DF129A"/>
    <w:rsid w:val="00DF2791"/>
    <w:rsid w:val="00DF4565"/>
    <w:rsid w:val="00DF53F5"/>
    <w:rsid w:val="00E02B5F"/>
    <w:rsid w:val="00E0499A"/>
    <w:rsid w:val="00E04A30"/>
    <w:rsid w:val="00E06ACB"/>
    <w:rsid w:val="00E07C17"/>
    <w:rsid w:val="00E1513B"/>
    <w:rsid w:val="00E1629E"/>
    <w:rsid w:val="00E20143"/>
    <w:rsid w:val="00E202A7"/>
    <w:rsid w:val="00E240D8"/>
    <w:rsid w:val="00E242BD"/>
    <w:rsid w:val="00E273A4"/>
    <w:rsid w:val="00E30ABB"/>
    <w:rsid w:val="00E315A0"/>
    <w:rsid w:val="00E33591"/>
    <w:rsid w:val="00E376DB"/>
    <w:rsid w:val="00E4134C"/>
    <w:rsid w:val="00E42C24"/>
    <w:rsid w:val="00E44100"/>
    <w:rsid w:val="00E44256"/>
    <w:rsid w:val="00E50B5D"/>
    <w:rsid w:val="00E52886"/>
    <w:rsid w:val="00E537AC"/>
    <w:rsid w:val="00E560DD"/>
    <w:rsid w:val="00E62E1F"/>
    <w:rsid w:val="00E63467"/>
    <w:rsid w:val="00E7244F"/>
    <w:rsid w:val="00E77970"/>
    <w:rsid w:val="00E77B82"/>
    <w:rsid w:val="00E8462D"/>
    <w:rsid w:val="00E84F29"/>
    <w:rsid w:val="00E86ABF"/>
    <w:rsid w:val="00E87254"/>
    <w:rsid w:val="00E873EC"/>
    <w:rsid w:val="00E969F2"/>
    <w:rsid w:val="00EA02DB"/>
    <w:rsid w:val="00EA05B7"/>
    <w:rsid w:val="00EA159D"/>
    <w:rsid w:val="00EA1BC8"/>
    <w:rsid w:val="00EB1D2A"/>
    <w:rsid w:val="00EB3193"/>
    <w:rsid w:val="00EB3DAD"/>
    <w:rsid w:val="00EB5636"/>
    <w:rsid w:val="00EB71C1"/>
    <w:rsid w:val="00EB763E"/>
    <w:rsid w:val="00EC0EB5"/>
    <w:rsid w:val="00EC0F88"/>
    <w:rsid w:val="00EC36AF"/>
    <w:rsid w:val="00EC6093"/>
    <w:rsid w:val="00ED01EF"/>
    <w:rsid w:val="00ED040B"/>
    <w:rsid w:val="00ED0C97"/>
    <w:rsid w:val="00ED0DBC"/>
    <w:rsid w:val="00ED2688"/>
    <w:rsid w:val="00ED2C6D"/>
    <w:rsid w:val="00EE10AB"/>
    <w:rsid w:val="00EE2A43"/>
    <w:rsid w:val="00EE3D1A"/>
    <w:rsid w:val="00EE673C"/>
    <w:rsid w:val="00EF0719"/>
    <w:rsid w:val="00EF17A7"/>
    <w:rsid w:val="00F01D1F"/>
    <w:rsid w:val="00F04C39"/>
    <w:rsid w:val="00F13F02"/>
    <w:rsid w:val="00F17014"/>
    <w:rsid w:val="00F21CA2"/>
    <w:rsid w:val="00F245FC"/>
    <w:rsid w:val="00F24ACE"/>
    <w:rsid w:val="00F252BC"/>
    <w:rsid w:val="00F27456"/>
    <w:rsid w:val="00F303C0"/>
    <w:rsid w:val="00F308BB"/>
    <w:rsid w:val="00F30F16"/>
    <w:rsid w:val="00F36EF3"/>
    <w:rsid w:val="00F43286"/>
    <w:rsid w:val="00F45A5D"/>
    <w:rsid w:val="00F46F9D"/>
    <w:rsid w:val="00F60595"/>
    <w:rsid w:val="00F60A5D"/>
    <w:rsid w:val="00F678C7"/>
    <w:rsid w:val="00F7012C"/>
    <w:rsid w:val="00F74C77"/>
    <w:rsid w:val="00F77943"/>
    <w:rsid w:val="00F806DC"/>
    <w:rsid w:val="00F825BA"/>
    <w:rsid w:val="00F90D6D"/>
    <w:rsid w:val="00F93E53"/>
    <w:rsid w:val="00FA17AA"/>
    <w:rsid w:val="00FA227E"/>
    <w:rsid w:val="00FA3C48"/>
    <w:rsid w:val="00FA4D2D"/>
    <w:rsid w:val="00FA6756"/>
    <w:rsid w:val="00FB100A"/>
    <w:rsid w:val="00FB4AF2"/>
    <w:rsid w:val="00FB5B93"/>
    <w:rsid w:val="00FB6A35"/>
    <w:rsid w:val="00FB7C8F"/>
    <w:rsid w:val="00FC10D5"/>
    <w:rsid w:val="00FC1B40"/>
    <w:rsid w:val="00FC1FDB"/>
    <w:rsid w:val="00FC5617"/>
    <w:rsid w:val="00FC7D75"/>
    <w:rsid w:val="00FD07EE"/>
    <w:rsid w:val="00FD0A73"/>
    <w:rsid w:val="00FD65BB"/>
    <w:rsid w:val="00FE26A7"/>
    <w:rsid w:val="00FE3F49"/>
    <w:rsid w:val="00FE755A"/>
    <w:rsid w:val="00FE7BF4"/>
    <w:rsid w:val="00FF03B8"/>
    <w:rsid w:val="00FF19E2"/>
    <w:rsid w:val="00FF5CFB"/>
    <w:rsid w:val="0E2DD6B2"/>
    <w:rsid w:val="0EB208D4"/>
    <w:rsid w:val="0EF5ABB0"/>
    <w:rsid w:val="0FC88B91"/>
    <w:rsid w:val="12310239"/>
    <w:rsid w:val="13028365"/>
    <w:rsid w:val="15AC4049"/>
    <w:rsid w:val="16C9A77E"/>
    <w:rsid w:val="1C3A0C29"/>
    <w:rsid w:val="21009EC0"/>
    <w:rsid w:val="24B24445"/>
    <w:rsid w:val="2A1F5990"/>
    <w:rsid w:val="2EE99D33"/>
    <w:rsid w:val="322A6B75"/>
    <w:rsid w:val="38B4A55B"/>
    <w:rsid w:val="3B082A6A"/>
    <w:rsid w:val="417F5974"/>
    <w:rsid w:val="4652CA97"/>
    <w:rsid w:val="46C1C9B0"/>
    <w:rsid w:val="49309436"/>
    <w:rsid w:val="498A6B59"/>
    <w:rsid w:val="4CC20C1B"/>
    <w:rsid w:val="52C3593F"/>
    <w:rsid w:val="57F44D39"/>
    <w:rsid w:val="5C302277"/>
    <w:rsid w:val="60EA6B3D"/>
    <w:rsid w:val="6727EC00"/>
    <w:rsid w:val="675EA4EF"/>
    <w:rsid w:val="67A75A84"/>
    <w:rsid w:val="6A914D83"/>
    <w:rsid w:val="6B49FF4B"/>
    <w:rsid w:val="6C3AE72B"/>
    <w:rsid w:val="78D649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F9DCD3"/>
  <w15:docId w15:val="{3571E289-9D58-4470-96F9-205DFB46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tabs>
        <w:tab w:val="center" w:pos="4680"/>
      </w:tabs>
      <w:spacing w:line="200" w:lineRule="atLeast"/>
      <w:jc w:val="center"/>
      <w:outlineLvl w:val="1"/>
    </w:pPr>
    <w:rPr>
      <w:rFonts w:ascii="Arial" w:hAnsi="Arial"/>
      <w:b/>
      <w:sz w:val="24"/>
    </w:rPr>
  </w:style>
  <w:style w:type="paragraph" w:styleId="Heading3">
    <w:name w:val="heading 3"/>
    <w:basedOn w:val="Normal"/>
    <w:next w:val="Normal"/>
    <w:qFormat/>
    <w:pPr>
      <w:keepNext/>
      <w:tabs>
        <w:tab w:val="left" w:pos="-720"/>
      </w:tabs>
      <w:suppressAutoHyphens/>
      <w:jc w:val="both"/>
      <w:outlineLvl w:val="2"/>
    </w:pPr>
    <w:rPr>
      <w:rFonts w:ascii="Arial" w:hAnsi="Arial"/>
      <w:b/>
      <w:spacing w:val="-3"/>
      <w:sz w:val="22"/>
    </w:rPr>
  </w:style>
  <w:style w:type="paragraph" w:styleId="Heading4">
    <w:name w:val="heading 4"/>
    <w:basedOn w:val="Normal"/>
    <w:next w:val="Normal"/>
    <w:qFormat/>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
    <w:name w:val="To"/>
    <w:basedOn w:val="Normal"/>
    <w:rPr>
      <w:rFonts w:ascii="Arial" w:hAnsi="Arial"/>
      <w:sz w:val="36"/>
    </w:rPr>
  </w:style>
  <w:style w:type="paragraph" w:customStyle="1" w:styleId="ToCompany">
    <w:name w:val="ToCompany"/>
    <w:basedOn w:val="Normal"/>
    <w:rPr>
      <w:rFonts w:ascii="Arial" w:hAnsi="Arial"/>
      <w:sz w:val="28"/>
    </w:rPr>
  </w:style>
  <w:style w:type="paragraph" w:customStyle="1" w:styleId="ToFax">
    <w:name w:val="ToFax"/>
    <w:basedOn w:val="Normal"/>
    <w:rPr>
      <w:rFonts w:ascii="Arial" w:hAnsi="Arial"/>
      <w:sz w:val="28"/>
    </w:rPr>
  </w:style>
  <w:style w:type="paragraph" w:customStyle="1" w:styleId="From">
    <w:name w:val="From"/>
    <w:basedOn w:val="Normal"/>
    <w:pPr>
      <w:spacing w:before="360"/>
    </w:pPr>
    <w:rPr>
      <w:rFonts w:ascii="Arial" w:hAnsi="Arial"/>
      <w:sz w:val="36"/>
    </w:rPr>
  </w:style>
  <w:style w:type="paragraph" w:customStyle="1" w:styleId="FromCompany">
    <w:name w:val="FromCompany"/>
    <w:basedOn w:val="Normal"/>
    <w:rPr>
      <w:rFonts w:ascii="Arial" w:hAnsi="Arial"/>
      <w:sz w:val="28"/>
    </w:rPr>
  </w:style>
  <w:style w:type="paragraph" w:customStyle="1" w:styleId="FromPhone">
    <w:name w:val="FromPhone"/>
    <w:basedOn w:val="Normal"/>
    <w:rPr>
      <w:rFonts w:ascii="Arial" w:hAnsi="Arial"/>
      <w:sz w:val="28"/>
    </w:rPr>
  </w:style>
  <w:style w:type="paragraph" w:customStyle="1" w:styleId="FromFax">
    <w:name w:val="FromFax"/>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ToPhone">
    <w:name w:val="ToPhone"/>
    <w:basedOn w:val="ToCompany"/>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678C7"/>
    <w:rPr>
      <w:rFonts w:ascii="Tahoma" w:hAnsi="Tahoma" w:cs="Tahoma"/>
      <w:sz w:val="16"/>
      <w:szCs w:val="16"/>
    </w:rPr>
  </w:style>
  <w:style w:type="character" w:styleId="FollowedHyperlink">
    <w:name w:val="FollowedHyperlink"/>
    <w:rsid w:val="008B3769"/>
    <w:rPr>
      <w:color w:val="800080"/>
      <w:u w:val="single"/>
    </w:rPr>
  </w:style>
  <w:style w:type="character" w:customStyle="1" w:styleId="HeaderChar">
    <w:name w:val="Header Char"/>
    <w:link w:val="Header"/>
    <w:uiPriority w:val="99"/>
    <w:rsid w:val="00EC6093"/>
    <w:rPr>
      <w:sz w:val="26"/>
      <w:lang w:eastAsia="en-US"/>
    </w:rPr>
  </w:style>
  <w:style w:type="paragraph" w:styleId="BodyTextIndent">
    <w:name w:val="Body Text Indent"/>
    <w:basedOn w:val="Normal"/>
    <w:link w:val="BodyTextIndentChar"/>
    <w:rsid w:val="0062673E"/>
    <w:pPr>
      <w:ind w:left="1260"/>
      <w:jc w:val="both"/>
    </w:pPr>
    <w:rPr>
      <w:lang w:eastAsia="ko-KR"/>
    </w:rPr>
  </w:style>
  <w:style w:type="character" w:customStyle="1" w:styleId="BodyTextIndentChar">
    <w:name w:val="Body Text Indent Char"/>
    <w:basedOn w:val="DefaultParagraphFont"/>
    <w:link w:val="BodyTextIndent"/>
    <w:rsid w:val="0062673E"/>
    <w:rPr>
      <w:sz w:val="26"/>
      <w:lang w:eastAsia="ko-KR"/>
    </w:rPr>
  </w:style>
  <w:style w:type="paragraph" w:styleId="BodyText">
    <w:name w:val="Body Text"/>
    <w:basedOn w:val="Normal"/>
    <w:link w:val="BodyTextChar"/>
    <w:rsid w:val="0062673E"/>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lang w:eastAsia="ko-KR"/>
    </w:rPr>
  </w:style>
  <w:style w:type="character" w:customStyle="1" w:styleId="BodyTextChar">
    <w:name w:val="Body Text Char"/>
    <w:basedOn w:val="DefaultParagraphFont"/>
    <w:link w:val="BodyText"/>
    <w:rsid w:val="0062673E"/>
    <w:rPr>
      <w:sz w:val="26"/>
      <w:lang w:eastAsia="ko-KR"/>
    </w:rPr>
  </w:style>
  <w:style w:type="paragraph" w:styleId="BodyTextIndent2">
    <w:name w:val="Body Text Indent 2"/>
    <w:basedOn w:val="Normal"/>
    <w:link w:val="BodyTextIndent2Char"/>
    <w:rsid w:val="0062673E"/>
    <w:pPr>
      <w:tabs>
        <w:tab w:val="left" w:pos="-1440"/>
        <w:tab w:val="left" w:pos="-720"/>
        <w:tab w:val="left" w:pos="12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70" w:hanging="450"/>
      <w:jc w:val="both"/>
    </w:pPr>
    <w:rPr>
      <w:lang w:eastAsia="ko-KR"/>
    </w:rPr>
  </w:style>
  <w:style w:type="character" w:customStyle="1" w:styleId="BodyTextIndent2Char">
    <w:name w:val="Body Text Indent 2 Char"/>
    <w:basedOn w:val="DefaultParagraphFont"/>
    <w:link w:val="BodyTextIndent2"/>
    <w:rsid w:val="0062673E"/>
    <w:rPr>
      <w:sz w:val="26"/>
      <w:lang w:eastAsia="ko-KR"/>
    </w:rPr>
  </w:style>
  <w:style w:type="paragraph" w:styleId="Title">
    <w:name w:val="Title"/>
    <w:basedOn w:val="Normal"/>
    <w:link w:val="TitleChar"/>
    <w:qFormat/>
    <w:rsid w:val="0062673E"/>
    <w:pPr>
      <w:tabs>
        <w:tab w:val="center" w:pos="4680"/>
      </w:tabs>
      <w:suppressAutoHyphens/>
      <w:jc w:val="center"/>
    </w:pPr>
    <w:rPr>
      <w:b/>
      <w:spacing w:val="-3"/>
      <w:lang w:eastAsia="ko-KR"/>
    </w:rPr>
  </w:style>
  <w:style w:type="character" w:customStyle="1" w:styleId="TitleChar">
    <w:name w:val="Title Char"/>
    <w:basedOn w:val="DefaultParagraphFont"/>
    <w:link w:val="Title"/>
    <w:rsid w:val="0062673E"/>
    <w:rPr>
      <w:b/>
      <w:spacing w:val="-3"/>
      <w:sz w:val="26"/>
      <w:lang w:eastAsia="ko-KR"/>
    </w:rPr>
  </w:style>
  <w:style w:type="paragraph" w:styleId="BodyTextIndent3">
    <w:name w:val="Body Text Indent 3"/>
    <w:basedOn w:val="Normal"/>
    <w:link w:val="BodyTextIndent3Char"/>
    <w:rsid w:val="0062673E"/>
    <w:pPr>
      <w:tabs>
        <w:tab w:val="left" w:pos="-1440"/>
        <w:tab w:val="left" w:pos="-72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pPr>
    <w:rPr>
      <w:lang w:eastAsia="ko-KR"/>
    </w:rPr>
  </w:style>
  <w:style w:type="character" w:customStyle="1" w:styleId="BodyTextIndent3Char">
    <w:name w:val="Body Text Indent 3 Char"/>
    <w:basedOn w:val="DefaultParagraphFont"/>
    <w:link w:val="BodyTextIndent3"/>
    <w:rsid w:val="0062673E"/>
    <w:rPr>
      <w:sz w:val="26"/>
      <w:lang w:eastAsia="ko-KR"/>
    </w:rPr>
  </w:style>
  <w:style w:type="paragraph" w:styleId="ListParagraph">
    <w:name w:val="List Paragraph"/>
    <w:basedOn w:val="Normal"/>
    <w:uiPriority w:val="34"/>
    <w:qFormat/>
    <w:rsid w:val="0062673E"/>
    <w:pPr>
      <w:ind w:left="720"/>
    </w:pPr>
    <w:rPr>
      <w:lang w:eastAsia="ko-KR"/>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60492">
      <w:bodyDiv w:val="1"/>
      <w:marLeft w:val="0"/>
      <w:marRight w:val="0"/>
      <w:marTop w:val="0"/>
      <w:marBottom w:val="0"/>
      <w:divBdr>
        <w:top w:val="none" w:sz="0" w:space="0" w:color="auto"/>
        <w:left w:val="none" w:sz="0" w:space="0" w:color="auto"/>
        <w:bottom w:val="none" w:sz="0" w:space="0" w:color="auto"/>
        <w:right w:val="none" w:sz="0" w:space="0" w:color="auto"/>
      </w:divBdr>
    </w:div>
    <w:div w:id="853959655">
      <w:bodyDiv w:val="1"/>
      <w:marLeft w:val="0"/>
      <w:marRight w:val="0"/>
      <w:marTop w:val="0"/>
      <w:marBottom w:val="0"/>
      <w:divBdr>
        <w:top w:val="none" w:sz="0" w:space="0" w:color="auto"/>
        <w:left w:val="none" w:sz="0" w:space="0" w:color="auto"/>
        <w:bottom w:val="none" w:sz="0" w:space="0" w:color="auto"/>
        <w:right w:val="none" w:sz="0" w:space="0" w:color="auto"/>
      </w:divBdr>
    </w:div>
    <w:div w:id="1423915157">
      <w:bodyDiv w:val="1"/>
      <w:marLeft w:val="0"/>
      <w:marRight w:val="0"/>
      <w:marTop w:val="0"/>
      <w:marBottom w:val="0"/>
      <w:divBdr>
        <w:top w:val="none" w:sz="0" w:space="0" w:color="auto"/>
        <w:left w:val="none" w:sz="0" w:space="0" w:color="auto"/>
        <w:bottom w:val="none" w:sz="0" w:space="0" w:color="auto"/>
        <w:right w:val="none" w:sz="0" w:space="0" w:color="auto"/>
      </w:divBdr>
      <w:divsChild>
        <w:div w:id="1716419601">
          <w:marLeft w:val="0"/>
          <w:marRight w:val="0"/>
          <w:marTop w:val="0"/>
          <w:marBottom w:val="180"/>
          <w:divBdr>
            <w:top w:val="single" w:sz="18" w:space="0" w:color="FF3300"/>
            <w:left w:val="none" w:sz="0" w:space="0" w:color="auto"/>
            <w:bottom w:val="none" w:sz="0" w:space="0" w:color="auto"/>
            <w:right w:val="none" w:sz="0" w:space="0" w:color="auto"/>
          </w:divBdr>
          <w:divsChild>
            <w:div w:id="1515224699">
              <w:marLeft w:val="0"/>
              <w:marRight w:val="0"/>
              <w:marTop w:val="0"/>
              <w:marBottom w:val="0"/>
              <w:divBdr>
                <w:top w:val="none" w:sz="0" w:space="0" w:color="auto"/>
                <w:left w:val="none" w:sz="0" w:space="0" w:color="auto"/>
                <w:bottom w:val="none" w:sz="0" w:space="0" w:color="auto"/>
                <w:right w:val="none" w:sz="0" w:space="0" w:color="auto"/>
              </w:divBdr>
              <w:divsChild>
                <w:div w:id="835223346">
                  <w:marLeft w:val="0"/>
                  <w:marRight w:val="-5040"/>
                  <w:marTop w:val="0"/>
                  <w:marBottom w:val="0"/>
                  <w:divBdr>
                    <w:top w:val="none" w:sz="0" w:space="0" w:color="auto"/>
                    <w:left w:val="none" w:sz="0" w:space="0" w:color="auto"/>
                    <w:bottom w:val="none" w:sz="0" w:space="0" w:color="auto"/>
                    <w:right w:val="none" w:sz="0" w:space="0" w:color="auto"/>
                  </w:divBdr>
                  <w:divsChild>
                    <w:div w:id="173299614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7C20-D7A0-47A8-A16D-91F765A4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WBA</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Helmick</dc:creator>
  <cp:keywords/>
  <dc:description/>
  <cp:lastModifiedBy>Saraf, Cole (EXT)</cp:lastModifiedBy>
  <cp:revision>2</cp:revision>
  <cp:lastPrinted>2023-04-13T13:13:00Z</cp:lastPrinted>
  <dcterms:created xsi:type="dcterms:W3CDTF">2023-05-17T14:19:00Z</dcterms:created>
  <dcterms:modified xsi:type="dcterms:W3CDTF">2023-05-17T14:19:00Z</dcterms:modified>
</cp:coreProperties>
</file>